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F0122A" w:rsidP="005421C1">
      <w:pPr>
        <w:jc w:val="both"/>
        <w:rPr>
          <w:rFonts w:eastAsia="Calibri"/>
          <w:b/>
        </w:rPr>
      </w:pPr>
      <w:r>
        <w:rPr>
          <w:rFonts w:eastAsia="Calibri"/>
          <w:b/>
        </w:rPr>
        <w:t>1</w:t>
      </w:r>
      <w:r w:rsidR="00CB6A37">
        <w:rPr>
          <w:rFonts w:eastAsia="Calibri"/>
          <w:b/>
        </w:rPr>
        <w:t>2</w:t>
      </w:r>
      <w:r w:rsidR="005421C1" w:rsidRPr="00730761">
        <w:rPr>
          <w:rFonts w:eastAsia="Calibri"/>
          <w:b/>
        </w:rPr>
        <w:t>.</w:t>
      </w:r>
      <w:r w:rsidR="0093626E">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730761">
        <w:rPr>
          <w:rFonts w:eastAsia="Calibri"/>
          <w:b/>
          <w:noProof/>
        </w:rPr>
        <w:t>ая</w:t>
      </w:r>
      <w:r w:rsidR="005421C1" w:rsidRPr="00730761">
        <w:rPr>
          <w:rFonts w:eastAsia="Calibri"/>
          <w:b/>
          <w:noProof/>
        </w:rPr>
        <w:t xml:space="preserve"> групп</w:t>
      </w:r>
      <w:r w:rsidR="00730761">
        <w:rPr>
          <w:rFonts w:eastAsia="Calibri"/>
          <w:b/>
          <w:noProof/>
        </w:rPr>
        <w:t>а</w:t>
      </w:r>
      <w:r w:rsidR="005421C1" w:rsidRPr="00730761">
        <w:rPr>
          <w:rFonts w:eastAsia="Calibri"/>
          <w:b/>
          <w:noProof/>
        </w:rPr>
        <w:t xml:space="preserve">: </w:t>
      </w:r>
      <w:r w:rsidR="00803E42">
        <w:rPr>
          <w:rFonts w:eastAsia="Calibri"/>
          <w:b/>
          <w:noProof/>
        </w:rPr>
        <w:t>2Т</w:t>
      </w:r>
      <w:r>
        <w:rPr>
          <w:rFonts w:eastAsia="Calibri"/>
          <w:b/>
          <w:noProof/>
        </w:rPr>
        <w:t>ЭМ</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5421C1" w:rsidRPr="00730761" w:rsidRDefault="005421C1" w:rsidP="005421C1">
      <w:pPr>
        <w:jc w:val="center"/>
        <w:rPr>
          <w:rFonts w:eastAsia="Calibri"/>
          <w:b/>
        </w:rPr>
      </w:pPr>
      <w:r w:rsidRPr="00730761">
        <w:rPr>
          <w:rFonts w:eastAsia="Calibri"/>
          <w:b/>
        </w:rPr>
        <w:t>ОП.0</w:t>
      </w:r>
      <w:r w:rsidR="00550F62">
        <w:rPr>
          <w:rFonts w:eastAsia="Calibri"/>
          <w:b/>
        </w:rPr>
        <w:t>2</w:t>
      </w:r>
      <w:r w:rsidRPr="00730761">
        <w:rPr>
          <w:rFonts w:eastAsia="Calibri"/>
          <w:b/>
        </w:rPr>
        <w:t xml:space="preserve"> Электротехника и электроника</w:t>
      </w:r>
    </w:p>
    <w:p w:rsidR="00AB4728" w:rsidRPr="00730761" w:rsidRDefault="005421C1" w:rsidP="00AB4728">
      <w:pPr>
        <w:ind w:firstLine="34"/>
      </w:pPr>
      <w:r w:rsidRPr="00730761">
        <w:rPr>
          <w:rFonts w:eastAsia="Calibri"/>
        </w:rPr>
        <w:t>Тема 2.</w:t>
      </w:r>
      <w:r w:rsidR="0093626E">
        <w:rPr>
          <w:rFonts w:eastAsia="Calibri"/>
        </w:rPr>
        <w:t>4</w:t>
      </w:r>
      <w:r w:rsidR="0020632B">
        <w:rPr>
          <w:rFonts w:eastAsia="Calibri"/>
        </w:rPr>
        <w:t xml:space="preserve"> </w:t>
      </w:r>
      <w:r w:rsidR="0093626E" w:rsidRPr="00C535EF">
        <w:t>Применение законов Кирхгофа для расчёта электрических цепей</w:t>
      </w:r>
      <w:r w:rsidR="00AB4728" w:rsidRPr="00730761">
        <w:t>.</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7D6DCD">
        <w:rPr>
          <w:rFonts w:eastAsia="Calibri"/>
          <w:b/>
        </w:rPr>
        <w:t>4</w:t>
      </w:r>
    </w:p>
    <w:p w:rsidR="005421C1" w:rsidRPr="000E5360" w:rsidRDefault="005421C1" w:rsidP="005421C1">
      <w:pPr>
        <w:ind w:firstLine="709"/>
        <w:jc w:val="both"/>
      </w:pPr>
      <w:r w:rsidRPr="00730761">
        <w:rPr>
          <w:b/>
        </w:rPr>
        <w:t xml:space="preserve">Цель занятия: </w:t>
      </w:r>
      <w:r w:rsidRPr="000E5360">
        <w:t>Усвоить основные понятия</w:t>
      </w:r>
      <w:r w:rsidR="000E5360" w:rsidRPr="000E5360">
        <w:t xml:space="preserve"> по изучаемой теме</w:t>
      </w:r>
      <w:r w:rsidRPr="000E5360">
        <w:t>.</w:t>
      </w:r>
    </w:p>
    <w:p w:rsidR="005421C1" w:rsidRPr="00730761" w:rsidRDefault="005421C1" w:rsidP="005421C1">
      <w:pPr>
        <w:ind w:firstLine="709"/>
        <w:jc w:val="both"/>
      </w:pPr>
      <w:r w:rsidRPr="000E5360">
        <w:rPr>
          <w:b/>
        </w:rPr>
        <w:t xml:space="preserve">Задачи занятия: </w:t>
      </w:r>
      <w:r w:rsidRPr="000E5360">
        <w:t>уметь применять полученные знания для решения ситуационные задач.</w:t>
      </w:r>
    </w:p>
    <w:p w:rsidR="005421C1" w:rsidRPr="00730761" w:rsidRDefault="005421C1" w:rsidP="005421C1">
      <w:pPr>
        <w:ind w:firstLine="709"/>
        <w:jc w:val="both"/>
        <w:rPr>
          <w:b/>
        </w:rPr>
      </w:pPr>
      <w:r w:rsidRPr="00730761">
        <w:rPr>
          <w:b/>
        </w:rPr>
        <w:t xml:space="preserve">Задание студентам: </w:t>
      </w:r>
    </w:p>
    <w:p w:rsidR="005421C1" w:rsidRPr="0011596D" w:rsidRDefault="005421C1" w:rsidP="005421C1">
      <w:pPr>
        <w:ind w:firstLine="709"/>
        <w:jc w:val="both"/>
      </w:pPr>
      <w:r w:rsidRPr="0011596D">
        <w:t>1.</w:t>
      </w:r>
      <w:r w:rsidRPr="0011596D">
        <w:rPr>
          <w:b/>
          <w:color w:val="FF0000"/>
          <w:u w:val="single"/>
        </w:rPr>
        <w:t xml:space="preserve">Записать в тетрадь и </w:t>
      </w:r>
      <w:r w:rsidR="009B4DC6">
        <w:rPr>
          <w:b/>
          <w:color w:val="FF0000"/>
          <w:u w:val="single"/>
        </w:rPr>
        <w:t>самостоятельно проработать лекцию несколько раз</w:t>
      </w:r>
      <w:r w:rsidRPr="0011596D">
        <w:t>.</w:t>
      </w:r>
    </w:p>
    <w:p w:rsidR="005421C1" w:rsidRPr="003C5CCD" w:rsidRDefault="005421C1" w:rsidP="005421C1">
      <w:pPr>
        <w:ind w:firstLine="709"/>
        <w:jc w:val="both"/>
      </w:pPr>
      <w:r w:rsidRPr="0011596D">
        <w:t xml:space="preserve">2. </w:t>
      </w:r>
      <w:r w:rsidR="00645A8C" w:rsidRPr="00645A8C">
        <w:rPr>
          <w:b/>
          <w:color w:val="FF0000"/>
          <w:u w:val="single"/>
        </w:rPr>
        <w:t>Р</w:t>
      </w:r>
      <w:r w:rsidR="003456BA" w:rsidRPr="00645A8C">
        <w:rPr>
          <w:b/>
          <w:color w:val="FF0000"/>
          <w:u w:val="single"/>
        </w:rPr>
        <w:t>е</w:t>
      </w:r>
      <w:r w:rsidR="003456BA">
        <w:rPr>
          <w:b/>
          <w:color w:val="FF0000"/>
          <w:u w:val="single"/>
        </w:rPr>
        <w:t>шить задачи</w:t>
      </w:r>
      <w:r w:rsidR="000E5360" w:rsidRPr="0011596D">
        <w:rPr>
          <w:b/>
          <w:color w:val="FF0000"/>
          <w:u w:val="single"/>
        </w:rPr>
        <w:t>.</w:t>
      </w:r>
      <w:r w:rsidR="000E5360" w:rsidRPr="0011596D">
        <w:t xml:space="preserve"> </w:t>
      </w:r>
      <w:r w:rsidRPr="0011596D">
        <w:t xml:space="preserve"> Фотографию конспекта и </w:t>
      </w:r>
      <w:r w:rsidR="00645A8C">
        <w:t>решенные задачи</w:t>
      </w:r>
      <w:r w:rsidRPr="0011596D">
        <w:t xml:space="preserve"> прислать на электронный адрес </w:t>
      </w:r>
      <w:r w:rsidRPr="0011596D">
        <w:rPr>
          <w:b/>
          <w:bCs/>
          <w:spacing w:val="5"/>
        </w:rPr>
        <w:t>kabinet1218@gmail.com</w:t>
      </w:r>
      <w:r w:rsidRPr="0011596D">
        <w:t xml:space="preserve"> в срок </w:t>
      </w:r>
      <w:r w:rsidRPr="0011596D">
        <w:rPr>
          <w:b/>
        </w:rPr>
        <w:t>до 08.00</w:t>
      </w:r>
      <w:r w:rsidR="00730761" w:rsidRPr="0011596D">
        <w:rPr>
          <w:b/>
        </w:rPr>
        <w:t xml:space="preserve"> </w:t>
      </w:r>
      <w:r w:rsidR="005F6183">
        <w:rPr>
          <w:b/>
        </w:rPr>
        <w:t>1</w:t>
      </w:r>
      <w:r w:rsidR="00CB6A37">
        <w:rPr>
          <w:b/>
        </w:rPr>
        <w:t>3</w:t>
      </w:r>
      <w:r w:rsidRPr="0011596D">
        <w:rPr>
          <w:b/>
        </w:rPr>
        <w:t>.</w:t>
      </w:r>
      <w:r w:rsidR="00A61B38">
        <w:rPr>
          <w:b/>
        </w:rPr>
        <w:t>10</w:t>
      </w:r>
      <w:r w:rsidRPr="0011596D">
        <w:rPr>
          <w:b/>
        </w:rPr>
        <w:t>.202</w:t>
      </w:r>
      <w:r w:rsidR="00645A8C">
        <w:rPr>
          <w:b/>
        </w:rPr>
        <w:t>1</w:t>
      </w:r>
      <w:r w:rsidRPr="0011596D">
        <w:rPr>
          <w:b/>
        </w:rPr>
        <w:t>г.</w:t>
      </w:r>
    </w:p>
    <w:p w:rsidR="005421C1" w:rsidRPr="003C5CCD" w:rsidRDefault="005421C1" w:rsidP="005421C1">
      <w:pPr>
        <w:jc w:val="center"/>
        <w:rPr>
          <w:rFonts w:eastAsia="Calibri"/>
          <w:b/>
        </w:rPr>
      </w:pPr>
    </w:p>
    <w:p w:rsidR="005421C1" w:rsidRPr="00E656AD" w:rsidRDefault="005421C1" w:rsidP="005421C1">
      <w:pPr>
        <w:ind w:firstLine="709"/>
        <w:jc w:val="both"/>
      </w:pPr>
      <w:r w:rsidRPr="00E656AD">
        <w:t>План:</w:t>
      </w:r>
    </w:p>
    <w:p w:rsidR="005421C1" w:rsidRPr="00A02B51" w:rsidRDefault="005C090C" w:rsidP="00C33470">
      <w:pPr>
        <w:pStyle w:val="a3"/>
        <w:numPr>
          <w:ilvl w:val="0"/>
          <w:numId w:val="1"/>
        </w:numPr>
        <w:shd w:val="clear" w:color="auto" w:fill="FFFFFF"/>
        <w:spacing w:after="0" w:line="240" w:lineRule="auto"/>
        <w:jc w:val="both"/>
        <w:outlineLvl w:val="1"/>
        <w:rPr>
          <w:rFonts w:ascii="Times New Roman" w:hAnsi="Times New Roman" w:cs="Times New Roman"/>
          <w:sz w:val="24"/>
          <w:szCs w:val="24"/>
        </w:rPr>
      </w:pPr>
      <w:r w:rsidRPr="00A02B51">
        <w:rPr>
          <w:rFonts w:ascii="Times New Roman" w:hAnsi="Times New Roman" w:cs="Times New Roman"/>
          <w:bCs/>
          <w:sz w:val="24"/>
          <w:szCs w:val="24"/>
        </w:rPr>
        <w:t>Методы расчёта сложных цепей постоянного тока</w:t>
      </w:r>
      <w:r w:rsidR="005421C1" w:rsidRPr="00A02B51">
        <w:rPr>
          <w:rFonts w:ascii="Times New Roman" w:hAnsi="Times New Roman" w:cs="Times New Roman"/>
          <w:sz w:val="24"/>
          <w:szCs w:val="24"/>
        </w:rPr>
        <w:t>.</w:t>
      </w:r>
    </w:p>
    <w:p w:rsidR="00F01AD5" w:rsidRPr="00A02B51" w:rsidRDefault="005C090C" w:rsidP="00C33470">
      <w:pPr>
        <w:pStyle w:val="a3"/>
        <w:numPr>
          <w:ilvl w:val="0"/>
          <w:numId w:val="1"/>
        </w:numPr>
        <w:spacing w:after="0" w:line="240" w:lineRule="auto"/>
        <w:jc w:val="both"/>
        <w:rPr>
          <w:rFonts w:ascii="Times New Roman" w:hAnsi="Times New Roman" w:cs="Times New Roman"/>
          <w:sz w:val="24"/>
          <w:szCs w:val="24"/>
        </w:rPr>
      </w:pPr>
      <w:r w:rsidRPr="00A02B51">
        <w:rPr>
          <w:rFonts w:ascii="Times New Roman" w:hAnsi="Times New Roman" w:cs="Times New Roman"/>
          <w:bCs/>
          <w:sz w:val="24"/>
          <w:szCs w:val="24"/>
        </w:rPr>
        <w:t>Правила и порядок расчета сложных цепей постоянного тока</w:t>
      </w:r>
      <w:r w:rsidR="00F01AD5" w:rsidRPr="00A02B51">
        <w:rPr>
          <w:rFonts w:ascii="Times New Roman" w:hAnsi="Times New Roman" w:cs="Times New Roman"/>
          <w:sz w:val="24"/>
          <w:szCs w:val="24"/>
        </w:rPr>
        <w:t>.</w:t>
      </w:r>
    </w:p>
    <w:p w:rsidR="00F01AD5" w:rsidRPr="00A02B51" w:rsidRDefault="00A02B51" w:rsidP="00C33470">
      <w:pPr>
        <w:pStyle w:val="a3"/>
        <w:numPr>
          <w:ilvl w:val="0"/>
          <w:numId w:val="1"/>
        </w:numPr>
        <w:spacing w:after="0" w:line="240" w:lineRule="auto"/>
        <w:jc w:val="both"/>
        <w:rPr>
          <w:rFonts w:ascii="Times New Roman" w:hAnsi="Times New Roman" w:cs="Times New Roman"/>
          <w:sz w:val="24"/>
          <w:szCs w:val="24"/>
        </w:rPr>
      </w:pPr>
      <w:r w:rsidRPr="00A02B51">
        <w:rPr>
          <w:rFonts w:ascii="Times New Roman" w:hAnsi="Times New Roman" w:cs="Times New Roman"/>
          <w:bCs/>
          <w:color w:val="000000"/>
          <w:sz w:val="24"/>
          <w:szCs w:val="24"/>
        </w:rPr>
        <w:t>Метод узловых и контурных уравнений</w:t>
      </w:r>
      <w:r w:rsidR="00F01AD5" w:rsidRPr="00A02B51">
        <w:rPr>
          <w:rFonts w:ascii="Times New Roman" w:hAnsi="Times New Roman" w:cs="Times New Roman"/>
          <w:sz w:val="24"/>
          <w:szCs w:val="24"/>
        </w:rPr>
        <w:t>.</w:t>
      </w:r>
    </w:p>
    <w:p w:rsidR="00A02B51" w:rsidRPr="00A02B51" w:rsidRDefault="00A02B51" w:rsidP="00C33470">
      <w:pPr>
        <w:pStyle w:val="a3"/>
        <w:numPr>
          <w:ilvl w:val="0"/>
          <w:numId w:val="1"/>
        </w:numPr>
        <w:shd w:val="clear" w:color="auto" w:fill="FFFFFF"/>
        <w:spacing w:after="0" w:line="240" w:lineRule="auto"/>
        <w:jc w:val="both"/>
        <w:rPr>
          <w:rFonts w:ascii="Times New Roman" w:hAnsi="Times New Roman" w:cs="Times New Roman"/>
          <w:bCs/>
          <w:color w:val="000000"/>
          <w:sz w:val="24"/>
          <w:szCs w:val="24"/>
        </w:rPr>
      </w:pPr>
      <w:r w:rsidRPr="00A02B51">
        <w:rPr>
          <w:rFonts w:ascii="Times New Roman" w:hAnsi="Times New Roman" w:cs="Times New Roman"/>
          <w:bCs/>
          <w:color w:val="000000"/>
          <w:sz w:val="24"/>
          <w:szCs w:val="24"/>
        </w:rPr>
        <w:t>Метод контурных токов.</w:t>
      </w:r>
    </w:p>
    <w:p w:rsidR="009806AC" w:rsidRDefault="00A02B51" w:rsidP="00C33470">
      <w:pPr>
        <w:pStyle w:val="a3"/>
        <w:numPr>
          <w:ilvl w:val="0"/>
          <w:numId w:val="1"/>
        </w:numPr>
        <w:shd w:val="clear" w:color="auto" w:fill="FFFFFF"/>
        <w:spacing w:after="0" w:line="240" w:lineRule="auto"/>
        <w:jc w:val="both"/>
        <w:rPr>
          <w:rFonts w:ascii="Times New Roman" w:hAnsi="Times New Roman" w:cs="Times New Roman"/>
          <w:sz w:val="24"/>
          <w:szCs w:val="24"/>
        </w:rPr>
      </w:pPr>
      <w:r w:rsidRPr="00A02B51">
        <w:rPr>
          <w:rFonts w:ascii="Times New Roman" w:hAnsi="Times New Roman" w:cs="Times New Roman"/>
          <w:bCs/>
          <w:sz w:val="24"/>
          <w:szCs w:val="24"/>
        </w:rPr>
        <w:t>Метод узлового напряжения</w:t>
      </w:r>
      <w:r w:rsidR="009806AC" w:rsidRPr="00A02B51">
        <w:rPr>
          <w:rFonts w:ascii="Times New Roman" w:hAnsi="Times New Roman" w:cs="Times New Roman"/>
          <w:sz w:val="24"/>
          <w:szCs w:val="24"/>
        </w:rPr>
        <w:t>.</w:t>
      </w:r>
    </w:p>
    <w:p w:rsidR="002F7CB7" w:rsidRPr="002F7CB7" w:rsidRDefault="002F7CB7" w:rsidP="00C33470">
      <w:pPr>
        <w:pStyle w:val="a3"/>
        <w:numPr>
          <w:ilvl w:val="0"/>
          <w:numId w:val="1"/>
        </w:numPr>
        <w:shd w:val="clear" w:color="auto" w:fill="FFFFFF"/>
        <w:spacing w:after="0" w:line="240" w:lineRule="auto"/>
        <w:ind w:left="1066" w:hanging="357"/>
        <w:jc w:val="both"/>
        <w:outlineLvl w:val="2"/>
        <w:rPr>
          <w:rFonts w:ascii="Times New Roman" w:hAnsi="Times New Roman" w:cs="Times New Roman"/>
          <w:sz w:val="24"/>
          <w:szCs w:val="24"/>
        </w:rPr>
      </w:pPr>
      <w:r w:rsidRPr="002F7CB7">
        <w:rPr>
          <w:rFonts w:ascii="MS Sans Serif" w:hAnsi="MS Sans Serif"/>
          <w:bCs/>
        </w:rPr>
        <w:t>Метод эквивалентного генератора.</w:t>
      </w:r>
    </w:p>
    <w:p w:rsidR="006C2458" w:rsidRDefault="006C2458" w:rsidP="00C33470">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5421C1" w:rsidRPr="00E656AD" w:rsidRDefault="005421C1" w:rsidP="0096544C">
      <w:pPr>
        <w:jc w:val="both"/>
      </w:pPr>
      <w:r w:rsidRPr="00E656AD">
        <w:t>1. И. А. Данилов, П.М. Иванов. Общая электротехника с основами электроники, Высшая школа, 1989.</w:t>
      </w:r>
    </w:p>
    <w:p w:rsidR="005421C1" w:rsidRPr="00E656AD" w:rsidRDefault="005421C1" w:rsidP="0096544C">
      <w:pPr>
        <w:jc w:val="both"/>
      </w:pPr>
      <w:r w:rsidRPr="00E656AD">
        <w:t xml:space="preserve">2. Общая электротехника с основами электроники. Учебник для техникумов В.А.. Гаврилюк, Б.С. </w:t>
      </w:r>
      <w:proofErr w:type="spellStart"/>
      <w:r w:rsidRPr="00E656AD">
        <w:t>Гершунский</w:t>
      </w:r>
      <w:proofErr w:type="spellEnd"/>
      <w:r w:rsidRPr="00E656AD">
        <w:t>, А.В. Ковальчук, ЮА. Куницкий - Киев: Высшая школа. Главное издательство, 1980.</w:t>
      </w:r>
    </w:p>
    <w:p w:rsidR="005421C1" w:rsidRPr="00E656AD" w:rsidRDefault="005421C1" w:rsidP="0096544C">
      <w:pPr>
        <w:jc w:val="both"/>
      </w:pPr>
      <w:r w:rsidRPr="00E656AD">
        <w:t>3. Т.Ф. Березкина Задачник по общей электротехнике с основами электроники - М.: Высшая школа, 1983.</w:t>
      </w:r>
    </w:p>
    <w:p w:rsidR="005421C1" w:rsidRPr="00E656AD" w:rsidRDefault="005421C1" w:rsidP="005421C1"/>
    <w:p w:rsidR="005421C1" w:rsidRPr="00E656AD" w:rsidRDefault="005421C1" w:rsidP="005421C1">
      <w:r w:rsidRPr="00E656AD">
        <w:t xml:space="preserve">Дополнительные источники: </w:t>
      </w:r>
    </w:p>
    <w:p w:rsidR="005421C1" w:rsidRPr="00E656AD" w:rsidRDefault="005421C1" w:rsidP="005421C1">
      <w:r w:rsidRPr="00E656AD">
        <w:t>1. И. Федотов, Основы электроники, Москва, «Высшая школа», 1990.</w:t>
      </w:r>
    </w:p>
    <w:p w:rsidR="005421C1" w:rsidRPr="00E656AD" w:rsidRDefault="005421C1" w:rsidP="0096544C">
      <w:pPr>
        <w:jc w:val="both"/>
      </w:pPr>
      <w:r w:rsidRPr="00E656AD">
        <w:t xml:space="preserve">2. Общая электротехника с основами электроники, </w:t>
      </w:r>
      <w:proofErr w:type="spellStart"/>
      <w:r w:rsidRPr="00E656AD">
        <w:t>Усс</w:t>
      </w:r>
      <w:proofErr w:type="spellEnd"/>
      <w:r w:rsidRPr="00E656AD">
        <w:t xml:space="preserve"> Л.В., </w:t>
      </w:r>
      <w:proofErr w:type="spellStart"/>
      <w:r w:rsidRPr="00E656AD">
        <w:t>Красько</w:t>
      </w:r>
      <w:proofErr w:type="spellEnd"/>
      <w:r w:rsidRPr="00E656AD">
        <w:t xml:space="preserve"> А.С., Климович Г.С., 1990.</w:t>
      </w:r>
    </w:p>
    <w:p w:rsidR="005421C1" w:rsidRPr="00E656AD" w:rsidRDefault="005421C1" w:rsidP="005421C1">
      <w:pPr>
        <w:jc w:val="both"/>
        <w:rPr>
          <w:b/>
          <w:bCs/>
        </w:rPr>
      </w:pPr>
    </w:p>
    <w:p w:rsidR="00E656AD" w:rsidRPr="00E656AD" w:rsidRDefault="00E656AD" w:rsidP="00E656AD">
      <w:pPr>
        <w:ind w:firstLine="567"/>
        <w:jc w:val="both"/>
        <w:rPr>
          <w:b/>
        </w:rPr>
      </w:pPr>
      <w:r w:rsidRPr="00E656AD">
        <w:rPr>
          <w:b/>
        </w:rPr>
        <w:t xml:space="preserve">Вопрос № 1 </w:t>
      </w:r>
      <w:r w:rsidR="00DE53E6" w:rsidRPr="00DE53E6">
        <w:rPr>
          <w:b/>
          <w:bCs/>
        </w:rPr>
        <w:t>Методы расчёта сложных цепей постоянного тока</w:t>
      </w:r>
    </w:p>
    <w:p w:rsidR="00792D7E" w:rsidRDefault="00792D7E" w:rsidP="00792D7E">
      <w:pPr>
        <w:pStyle w:val="normal"/>
        <w:pBdr>
          <w:top w:val="nil"/>
          <w:left w:val="nil"/>
          <w:bottom w:val="nil"/>
          <w:right w:val="nil"/>
          <w:between w:val="nil"/>
        </w:pBdr>
        <w:ind w:firstLine="567"/>
        <w:jc w:val="both"/>
        <w:rPr>
          <w:color w:val="000000"/>
          <w:sz w:val="24"/>
          <w:szCs w:val="24"/>
        </w:rPr>
      </w:pPr>
      <w:r>
        <w:rPr>
          <w:color w:val="000000"/>
          <w:sz w:val="24"/>
          <w:szCs w:val="24"/>
        </w:rPr>
        <w:t>Расчёт и анализ любых электрических цепей производится с помощью основных законов электрических цепей: закона Ома, первого и второго закона Кирхгофа.</w:t>
      </w:r>
    </w:p>
    <w:p w:rsidR="00792D7E" w:rsidRDefault="00792D7E" w:rsidP="00792D7E">
      <w:pPr>
        <w:pStyle w:val="normal"/>
        <w:pBdr>
          <w:top w:val="nil"/>
          <w:left w:val="nil"/>
          <w:bottom w:val="nil"/>
          <w:right w:val="nil"/>
          <w:between w:val="nil"/>
        </w:pBdr>
        <w:ind w:firstLine="567"/>
        <w:jc w:val="both"/>
        <w:rPr>
          <w:color w:val="000000"/>
          <w:sz w:val="24"/>
          <w:szCs w:val="24"/>
        </w:rPr>
      </w:pPr>
      <w:r w:rsidRPr="00792D7E">
        <w:rPr>
          <w:b/>
          <w:color w:val="000000"/>
          <w:sz w:val="24"/>
          <w:szCs w:val="24"/>
        </w:rPr>
        <w:t>Закон Ома</w:t>
      </w:r>
      <w:r>
        <w:rPr>
          <w:color w:val="000000"/>
          <w:sz w:val="24"/>
          <w:szCs w:val="24"/>
        </w:rPr>
        <w:t xml:space="preserve">: Сила тока </w:t>
      </w:r>
      <w:proofErr w:type="spellStart"/>
      <w:r>
        <w:rPr>
          <w:color w:val="000000"/>
          <w:sz w:val="24"/>
          <w:szCs w:val="24"/>
        </w:rPr>
        <w:t>прямопропорциональна</w:t>
      </w:r>
      <w:proofErr w:type="spellEnd"/>
      <w:r>
        <w:rPr>
          <w:color w:val="000000"/>
          <w:sz w:val="24"/>
          <w:szCs w:val="24"/>
        </w:rPr>
        <w:t xml:space="preserve"> напряжению и обратно пропорциональна сопротивлению.</w:t>
      </w:r>
    </w:p>
    <w:p w:rsidR="00792D7E" w:rsidRDefault="00792D7E" w:rsidP="00792D7E">
      <w:pPr>
        <w:pStyle w:val="normal"/>
        <w:pBdr>
          <w:top w:val="nil"/>
          <w:left w:val="nil"/>
          <w:bottom w:val="nil"/>
          <w:right w:val="nil"/>
          <w:between w:val="nil"/>
        </w:pBdr>
        <w:ind w:firstLine="567"/>
        <w:jc w:val="both"/>
        <w:rPr>
          <w:color w:val="000000"/>
          <w:sz w:val="24"/>
          <w:szCs w:val="24"/>
        </w:rPr>
      </w:pPr>
      <w:r>
        <w:rPr>
          <w:noProof/>
          <w:color w:val="000000"/>
          <w:sz w:val="24"/>
          <w:szCs w:val="24"/>
        </w:rPr>
        <w:drawing>
          <wp:inline distT="0" distB="0" distL="114300" distR="114300">
            <wp:extent cx="271780" cy="259715"/>
            <wp:effectExtent l="0" t="0" r="0" b="0"/>
            <wp:docPr id="3" name="image1.png" descr="hello_html_22b54e44.gif"/>
            <wp:cNvGraphicFramePr/>
            <a:graphic xmlns:a="http://schemas.openxmlformats.org/drawingml/2006/main">
              <a:graphicData uri="http://schemas.openxmlformats.org/drawingml/2006/picture">
                <pic:pic xmlns:pic="http://schemas.openxmlformats.org/drawingml/2006/picture">
                  <pic:nvPicPr>
                    <pic:cNvPr id="0" name="image1.png" descr="hello_html_22b54e44.gif"/>
                    <pic:cNvPicPr preferRelativeResize="0"/>
                  </pic:nvPicPr>
                  <pic:blipFill>
                    <a:blip r:embed="rId5"/>
                    <a:srcRect/>
                    <a:stretch>
                      <a:fillRect/>
                    </a:stretch>
                  </pic:blipFill>
                  <pic:spPr>
                    <a:xfrm>
                      <a:off x="0" y="0"/>
                      <a:ext cx="271780" cy="259715"/>
                    </a:xfrm>
                    <a:prstGeom prst="rect">
                      <a:avLst/>
                    </a:prstGeom>
                    <a:ln/>
                  </pic:spPr>
                </pic:pic>
              </a:graphicData>
            </a:graphic>
          </wp:inline>
        </w:drawing>
      </w:r>
      <w:r>
        <w:rPr>
          <w:color w:val="000000"/>
          <w:sz w:val="24"/>
          <w:szCs w:val="24"/>
        </w:rPr>
        <w:t>, где U – напряжение участка цепи, [В]</w:t>
      </w:r>
    </w:p>
    <w:p w:rsidR="00792D7E" w:rsidRDefault="00792D7E" w:rsidP="00792D7E">
      <w:pPr>
        <w:pStyle w:val="normal"/>
        <w:pBdr>
          <w:top w:val="nil"/>
          <w:left w:val="nil"/>
          <w:bottom w:val="nil"/>
          <w:right w:val="nil"/>
          <w:between w:val="nil"/>
        </w:pBdr>
        <w:ind w:firstLine="567"/>
        <w:jc w:val="both"/>
        <w:rPr>
          <w:color w:val="000000"/>
          <w:sz w:val="24"/>
          <w:szCs w:val="24"/>
        </w:rPr>
      </w:pPr>
      <w:r>
        <w:rPr>
          <w:color w:val="000000"/>
          <w:sz w:val="24"/>
          <w:szCs w:val="24"/>
        </w:rPr>
        <w:t>R – сопротивление участка, [Ом.]</w:t>
      </w:r>
    </w:p>
    <w:p w:rsidR="00792D7E" w:rsidRDefault="00792D7E" w:rsidP="00792D7E">
      <w:pPr>
        <w:pStyle w:val="normal"/>
        <w:pBdr>
          <w:top w:val="nil"/>
          <w:left w:val="nil"/>
          <w:bottom w:val="nil"/>
          <w:right w:val="nil"/>
          <w:between w:val="nil"/>
        </w:pBdr>
        <w:ind w:firstLine="567"/>
        <w:jc w:val="both"/>
        <w:rPr>
          <w:color w:val="000000"/>
          <w:sz w:val="24"/>
          <w:szCs w:val="24"/>
        </w:rPr>
      </w:pPr>
      <w:r>
        <w:rPr>
          <w:color w:val="000000"/>
          <w:sz w:val="24"/>
          <w:szCs w:val="24"/>
        </w:rPr>
        <w:t>I – ток через сопротивление участка, [А]</w:t>
      </w:r>
    </w:p>
    <w:p w:rsidR="00792D7E" w:rsidRDefault="00792D7E" w:rsidP="00792D7E">
      <w:pPr>
        <w:pStyle w:val="normal"/>
        <w:pBdr>
          <w:top w:val="nil"/>
          <w:left w:val="nil"/>
          <w:bottom w:val="nil"/>
          <w:right w:val="nil"/>
          <w:between w:val="nil"/>
        </w:pBdr>
        <w:ind w:firstLine="567"/>
        <w:jc w:val="both"/>
        <w:rPr>
          <w:color w:val="000000"/>
          <w:sz w:val="24"/>
          <w:szCs w:val="24"/>
        </w:rPr>
      </w:pPr>
    </w:p>
    <w:p w:rsidR="00792D7E" w:rsidRPr="00792D7E" w:rsidRDefault="00792D7E" w:rsidP="00792D7E">
      <w:pPr>
        <w:pStyle w:val="normal"/>
        <w:pBdr>
          <w:top w:val="nil"/>
          <w:left w:val="nil"/>
          <w:bottom w:val="nil"/>
          <w:right w:val="nil"/>
          <w:between w:val="nil"/>
        </w:pBdr>
        <w:ind w:firstLine="567"/>
        <w:jc w:val="both"/>
        <w:rPr>
          <w:b/>
          <w:color w:val="000000"/>
          <w:sz w:val="24"/>
          <w:szCs w:val="24"/>
        </w:rPr>
      </w:pPr>
      <w:r w:rsidRPr="00792D7E">
        <w:rPr>
          <w:b/>
          <w:color w:val="000000"/>
          <w:sz w:val="24"/>
          <w:szCs w:val="24"/>
        </w:rPr>
        <w:t xml:space="preserve">1 – </w:t>
      </w:r>
      <w:proofErr w:type="spellStart"/>
      <w:r w:rsidRPr="00792D7E">
        <w:rPr>
          <w:b/>
          <w:color w:val="000000"/>
          <w:sz w:val="24"/>
          <w:szCs w:val="24"/>
        </w:rPr>
        <w:t>й</w:t>
      </w:r>
      <w:proofErr w:type="spellEnd"/>
      <w:r w:rsidRPr="00792D7E">
        <w:rPr>
          <w:b/>
          <w:color w:val="000000"/>
          <w:sz w:val="24"/>
          <w:szCs w:val="24"/>
        </w:rPr>
        <w:t xml:space="preserve"> закон Кирхгофа</w:t>
      </w:r>
    </w:p>
    <w:p w:rsidR="00792D7E" w:rsidRDefault="00792D7E" w:rsidP="00792D7E">
      <w:pPr>
        <w:pStyle w:val="normal"/>
        <w:pBdr>
          <w:top w:val="nil"/>
          <w:left w:val="nil"/>
          <w:bottom w:val="nil"/>
          <w:right w:val="nil"/>
          <w:between w:val="nil"/>
        </w:pBdr>
        <w:ind w:firstLine="567"/>
        <w:jc w:val="both"/>
        <w:rPr>
          <w:color w:val="000000"/>
          <w:sz w:val="24"/>
          <w:szCs w:val="24"/>
        </w:rPr>
      </w:pPr>
      <w:r>
        <w:rPr>
          <w:noProof/>
          <w:color w:val="000000"/>
          <w:sz w:val="24"/>
          <w:szCs w:val="24"/>
        </w:rPr>
        <w:drawing>
          <wp:inline distT="0" distB="0" distL="114300" distR="114300">
            <wp:extent cx="321310" cy="135255"/>
            <wp:effectExtent l="0" t="0" r="0" b="0"/>
            <wp:docPr id="4" name="image3.png" descr="hello_html_294b2dcb.gif"/>
            <wp:cNvGraphicFramePr/>
            <a:graphic xmlns:a="http://schemas.openxmlformats.org/drawingml/2006/main">
              <a:graphicData uri="http://schemas.openxmlformats.org/drawingml/2006/picture">
                <pic:pic xmlns:pic="http://schemas.openxmlformats.org/drawingml/2006/picture">
                  <pic:nvPicPr>
                    <pic:cNvPr id="0" name="image3.png" descr="hello_html_294b2dcb.gif"/>
                    <pic:cNvPicPr preferRelativeResize="0"/>
                  </pic:nvPicPr>
                  <pic:blipFill>
                    <a:blip r:embed="rId6"/>
                    <a:srcRect/>
                    <a:stretch>
                      <a:fillRect/>
                    </a:stretch>
                  </pic:blipFill>
                  <pic:spPr>
                    <a:xfrm>
                      <a:off x="0" y="0"/>
                      <a:ext cx="321310" cy="135255"/>
                    </a:xfrm>
                    <a:prstGeom prst="rect">
                      <a:avLst/>
                    </a:prstGeom>
                    <a:ln/>
                  </pic:spPr>
                </pic:pic>
              </a:graphicData>
            </a:graphic>
          </wp:inline>
        </w:drawing>
      </w:r>
      <w:r>
        <w:rPr>
          <w:color w:val="000000"/>
          <w:sz w:val="24"/>
          <w:szCs w:val="24"/>
        </w:rPr>
        <w:t>Алгебраическая сумма токов ветвей соединённых в любой точке электрической цепи, равна нулю.</w:t>
      </w:r>
    </w:p>
    <w:p w:rsidR="00792D7E" w:rsidRDefault="00792D7E" w:rsidP="00792D7E">
      <w:pPr>
        <w:pStyle w:val="normal"/>
        <w:pBdr>
          <w:top w:val="nil"/>
          <w:left w:val="nil"/>
          <w:bottom w:val="nil"/>
          <w:right w:val="nil"/>
          <w:between w:val="nil"/>
        </w:pBdr>
        <w:ind w:firstLine="567"/>
        <w:jc w:val="both"/>
        <w:rPr>
          <w:color w:val="000000"/>
          <w:sz w:val="24"/>
          <w:szCs w:val="24"/>
        </w:rPr>
      </w:pPr>
    </w:p>
    <w:p w:rsidR="00792D7E" w:rsidRPr="00792D7E" w:rsidRDefault="00792D7E" w:rsidP="00792D7E">
      <w:pPr>
        <w:pStyle w:val="normal"/>
        <w:pBdr>
          <w:top w:val="nil"/>
          <w:left w:val="nil"/>
          <w:bottom w:val="nil"/>
          <w:right w:val="nil"/>
          <w:between w:val="nil"/>
        </w:pBdr>
        <w:ind w:firstLine="567"/>
        <w:jc w:val="both"/>
        <w:rPr>
          <w:b/>
          <w:color w:val="000000"/>
          <w:sz w:val="24"/>
          <w:szCs w:val="24"/>
        </w:rPr>
      </w:pPr>
      <w:r w:rsidRPr="00792D7E">
        <w:rPr>
          <w:b/>
          <w:color w:val="000000"/>
          <w:sz w:val="24"/>
          <w:szCs w:val="24"/>
        </w:rPr>
        <w:t xml:space="preserve">2 – </w:t>
      </w:r>
      <w:proofErr w:type="spellStart"/>
      <w:r w:rsidRPr="00792D7E">
        <w:rPr>
          <w:b/>
          <w:color w:val="000000"/>
          <w:sz w:val="24"/>
          <w:szCs w:val="24"/>
        </w:rPr>
        <w:t>й</w:t>
      </w:r>
      <w:proofErr w:type="spellEnd"/>
      <w:r w:rsidRPr="00792D7E">
        <w:rPr>
          <w:b/>
          <w:color w:val="000000"/>
          <w:sz w:val="24"/>
          <w:szCs w:val="24"/>
        </w:rPr>
        <w:t xml:space="preserve"> закон Кирхгофа</w:t>
      </w:r>
    </w:p>
    <w:p w:rsidR="00792D7E" w:rsidRDefault="00792D7E" w:rsidP="00792D7E">
      <w:pPr>
        <w:pStyle w:val="normal"/>
        <w:pBdr>
          <w:top w:val="nil"/>
          <w:left w:val="nil"/>
          <w:bottom w:val="nil"/>
          <w:right w:val="nil"/>
          <w:between w:val="nil"/>
        </w:pBdr>
        <w:ind w:firstLine="567"/>
        <w:jc w:val="both"/>
        <w:rPr>
          <w:color w:val="000000"/>
          <w:sz w:val="24"/>
          <w:szCs w:val="24"/>
        </w:rPr>
      </w:pPr>
      <w:r>
        <w:rPr>
          <w:noProof/>
          <w:color w:val="000000"/>
          <w:sz w:val="24"/>
          <w:szCs w:val="24"/>
        </w:rPr>
        <w:drawing>
          <wp:inline distT="0" distB="0" distL="114300" distR="114300">
            <wp:extent cx="407670" cy="148590"/>
            <wp:effectExtent l="0" t="0" r="0" b="0"/>
            <wp:docPr id="13" name="image2.png" descr="hello_html_a54de68.gif"/>
            <wp:cNvGraphicFramePr/>
            <a:graphic xmlns:a="http://schemas.openxmlformats.org/drawingml/2006/main">
              <a:graphicData uri="http://schemas.openxmlformats.org/drawingml/2006/picture">
                <pic:pic xmlns:pic="http://schemas.openxmlformats.org/drawingml/2006/picture">
                  <pic:nvPicPr>
                    <pic:cNvPr id="0" name="image2.png" descr="hello_html_a54de68.gif"/>
                    <pic:cNvPicPr preferRelativeResize="0"/>
                  </pic:nvPicPr>
                  <pic:blipFill>
                    <a:blip r:embed="rId7"/>
                    <a:srcRect/>
                    <a:stretch>
                      <a:fillRect/>
                    </a:stretch>
                  </pic:blipFill>
                  <pic:spPr>
                    <a:xfrm>
                      <a:off x="0" y="0"/>
                      <a:ext cx="407670" cy="148590"/>
                    </a:xfrm>
                    <a:prstGeom prst="rect">
                      <a:avLst/>
                    </a:prstGeom>
                    <a:ln/>
                  </pic:spPr>
                </pic:pic>
              </a:graphicData>
            </a:graphic>
          </wp:inline>
        </w:drawing>
      </w:r>
      <w:r>
        <w:rPr>
          <w:color w:val="000000"/>
          <w:sz w:val="24"/>
          <w:szCs w:val="24"/>
        </w:rPr>
        <w:t>В любом замкнутом контуре электрической цепи алгебраическая сумма ЭДС равна алгебраической сумме напряжений на всех резистивных элементах контура.</w:t>
      </w:r>
    </w:p>
    <w:p w:rsidR="00DE53E6" w:rsidRDefault="00DE53E6" w:rsidP="00792D7E">
      <w:pPr>
        <w:autoSpaceDE w:val="0"/>
        <w:autoSpaceDN w:val="0"/>
        <w:adjustRightInd w:val="0"/>
        <w:ind w:firstLine="567"/>
        <w:jc w:val="both"/>
        <w:rPr>
          <w:rFonts w:eastAsiaTheme="minorHAnsi"/>
          <w:b/>
          <w:bCs/>
          <w:lang w:eastAsia="en-US"/>
        </w:rPr>
      </w:pPr>
    </w:p>
    <w:p w:rsidR="00B61C03" w:rsidRPr="003355F0" w:rsidRDefault="00B61C03" w:rsidP="00B61C03">
      <w:pPr>
        <w:shd w:val="clear" w:color="auto" w:fill="FFFFFF"/>
        <w:ind w:firstLine="720"/>
        <w:jc w:val="both"/>
        <w:rPr>
          <w:color w:val="000000"/>
        </w:rPr>
      </w:pPr>
      <w:r w:rsidRPr="003355F0">
        <w:rPr>
          <w:i/>
          <w:iCs/>
          <w:color w:val="000000"/>
        </w:rPr>
        <w:lastRenderedPageBreak/>
        <w:t>Анализом электрической цепи</w:t>
      </w:r>
      <w:r w:rsidRPr="003355F0">
        <w:rPr>
          <w:color w:val="000000"/>
        </w:rPr>
        <w:t xml:space="preserve"> </w:t>
      </w:r>
      <w:r w:rsidRPr="003355F0">
        <w:rPr>
          <w:i/>
          <w:iCs/>
          <w:color w:val="000000"/>
        </w:rPr>
        <w:t>называется определение токов и напряжений в её ветвях и отдельных элементах.</w:t>
      </w:r>
      <w:r w:rsidRPr="003355F0">
        <w:rPr>
          <w:color w:val="000000"/>
        </w:rPr>
        <w:t xml:space="preserve"> </w:t>
      </w:r>
    </w:p>
    <w:p w:rsidR="00B61C03" w:rsidRPr="003355F0" w:rsidRDefault="00B61C03" w:rsidP="00B61C03">
      <w:pPr>
        <w:shd w:val="clear" w:color="auto" w:fill="FFFFFF"/>
        <w:ind w:firstLine="720"/>
        <w:jc w:val="both"/>
        <w:rPr>
          <w:b/>
          <w:bCs/>
          <w:i/>
          <w:iCs/>
          <w:color w:val="000000"/>
        </w:rPr>
      </w:pPr>
      <w:r w:rsidRPr="003355F0">
        <w:rPr>
          <w:color w:val="000000"/>
        </w:rPr>
        <w:t xml:space="preserve">Для анализа или расчета сложных электрических цепей существуют </w:t>
      </w:r>
      <w:r w:rsidRPr="003355F0">
        <w:rPr>
          <w:b/>
          <w:bCs/>
          <w:i/>
          <w:iCs/>
          <w:color w:val="000000"/>
        </w:rPr>
        <w:t>следующие методы:</w:t>
      </w:r>
    </w:p>
    <w:p w:rsidR="00B61C03" w:rsidRPr="003355F0" w:rsidRDefault="00B61C03" w:rsidP="00B61C03">
      <w:pPr>
        <w:shd w:val="clear" w:color="auto" w:fill="FFFFFF"/>
        <w:ind w:firstLine="720"/>
        <w:jc w:val="both"/>
        <w:rPr>
          <w:color w:val="000000"/>
        </w:rPr>
      </w:pPr>
      <w:r w:rsidRPr="003355F0">
        <w:rPr>
          <w:color w:val="000000"/>
        </w:rPr>
        <w:t>– метод узловых и контурных уравнений;</w:t>
      </w:r>
    </w:p>
    <w:p w:rsidR="00B61C03" w:rsidRPr="003355F0" w:rsidRDefault="00B61C03" w:rsidP="00B61C03">
      <w:pPr>
        <w:shd w:val="clear" w:color="auto" w:fill="FFFFFF"/>
        <w:ind w:firstLine="720"/>
        <w:jc w:val="both"/>
        <w:rPr>
          <w:color w:val="000000"/>
        </w:rPr>
      </w:pPr>
      <w:r w:rsidRPr="003355F0">
        <w:rPr>
          <w:color w:val="000000"/>
        </w:rPr>
        <w:t>– метод контурных токов;</w:t>
      </w:r>
    </w:p>
    <w:p w:rsidR="00B61C03" w:rsidRPr="003355F0" w:rsidRDefault="00B61C03" w:rsidP="00B61C03">
      <w:pPr>
        <w:shd w:val="clear" w:color="auto" w:fill="FFFFFF"/>
        <w:ind w:firstLine="720"/>
        <w:jc w:val="both"/>
        <w:rPr>
          <w:color w:val="000000"/>
        </w:rPr>
      </w:pPr>
      <w:r w:rsidRPr="003355F0">
        <w:rPr>
          <w:color w:val="000000"/>
        </w:rPr>
        <w:t>– метод узлового напряжения;</w:t>
      </w:r>
    </w:p>
    <w:p w:rsidR="00B61C03" w:rsidRPr="003355F0" w:rsidRDefault="00B61C03" w:rsidP="00B61C03">
      <w:pPr>
        <w:shd w:val="clear" w:color="auto" w:fill="FFFFFF"/>
        <w:ind w:firstLine="720"/>
        <w:jc w:val="both"/>
        <w:rPr>
          <w:color w:val="000000"/>
        </w:rPr>
      </w:pPr>
      <w:r w:rsidRPr="003355F0">
        <w:rPr>
          <w:color w:val="000000"/>
        </w:rPr>
        <w:t>– метод наложения токов;</w:t>
      </w:r>
    </w:p>
    <w:p w:rsidR="00B61C03" w:rsidRPr="003355F0" w:rsidRDefault="00B61C03" w:rsidP="00B61C03">
      <w:pPr>
        <w:shd w:val="clear" w:color="auto" w:fill="FFFFFF"/>
        <w:ind w:firstLine="720"/>
        <w:jc w:val="both"/>
        <w:rPr>
          <w:color w:val="000000"/>
        </w:rPr>
      </w:pPr>
      <w:r w:rsidRPr="003355F0">
        <w:rPr>
          <w:color w:val="000000"/>
        </w:rPr>
        <w:t>– метод эквивалентного генератора и другие.</w:t>
      </w:r>
    </w:p>
    <w:p w:rsidR="00B61C03" w:rsidRPr="003355F0" w:rsidRDefault="00B61C03" w:rsidP="00B61C03">
      <w:pPr>
        <w:shd w:val="clear" w:color="auto" w:fill="FFFFFF"/>
        <w:ind w:firstLine="720"/>
        <w:jc w:val="both"/>
        <w:rPr>
          <w:color w:val="000000"/>
        </w:rPr>
      </w:pPr>
      <w:r w:rsidRPr="003355F0">
        <w:rPr>
          <w:color w:val="000000"/>
        </w:rPr>
        <w:t>Каждый метод имеет ряд правил и условий расчета, применимых только к нему, но существуют и общие правила и допущения, составляющие основу для всех методов.</w:t>
      </w:r>
    </w:p>
    <w:p w:rsidR="00B61C03" w:rsidRPr="003355F0" w:rsidRDefault="00B61C03" w:rsidP="00B61C03">
      <w:pPr>
        <w:shd w:val="clear" w:color="auto" w:fill="FFFFFF"/>
        <w:ind w:firstLine="720"/>
        <w:jc w:val="both"/>
        <w:rPr>
          <w:color w:val="000000"/>
        </w:rPr>
      </w:pPr>
      <w:r w:rsidRPr="003355F0">
        <w:rPr>
          <w:color w:val="000000"/>
        </w:rPr>
        <w:t>Если известны все ЭДС и сопротивления сложной цепи, то, применяя законы Кирхгофа, всегда можно составить столько независимых уравнений, сколько различных неизвестных токов имеется в этой цепи. Определение токов сводится, таким образом, к решению системы линейных уравнений.</w:t>
      </w:r>
    </w:p>
    <w:p w:rsidR="00B61C03" w:rsidRPr="003355F0" w:rsidRDefault="00B61C03" w:rsidP="00B61C03">
      <w:pPr>
        <w:shd w:val="clear" w:color="auto" w:fill="FFFFFF"/>
        <w:ind w:firstLine="720"/>
        <w:jc w:val="both"/>
        <w:rPr>
          <w:color w:val="000000"/>
        </w:rPr>
      </w:pPr>
      <w:r w:rsidRPr="003355F0">
        <w:rPr>
          <w:color w:val="000000"/>
        </w:rPr>
        <w:t xml:space="preserve">Для получения необходимого числа независимых уравнений следует  применить первый закон Кирхгофа ко всем узловым точкам, кроме одной, т. е. составить, пользуясь этим законом (n-1) уравнений, если число узлов равно </w:t>
      </w:r>
      <w:proofErr w:type="spellStart"/>
      <w:r w:rsidRPr="003355F0">
        <w:rPr>
          <w:color w:val="000000"/>
        </w:rPr>
        <w:t>n</w:t>
      </w:r>
      <w:proofErr w:type="spellEnd"/>
      <w:r w:rsidRPr="003355F0">
        <w:rPr>
          <w:color w:val="000000"/>
        </w:rPr>
        <w:t>. Недостающие уравнения должны быть составлены по второму закону Кирхгофа таким образом, чтобы каждое следующее уравнение не могло быть получено из предыдущих.</w:t>
      </w:r>
    </w:p>
    <w:p w:rsidR="00DE53E6" w:rsidRPr="00B465CA" w:rsidRDefault="00DE53E6" w:rsidP="00734CD0">
      <w:pPr>
        <w:ind w:firstLine="567"/>
        <w:jc w:val="both"/>
      </w:pPr>
    </w:p>
    <w:p w:rsidR="00734CD0" w:rsidRPr="00ED7C80" w:rsidRDefault="00734CD0" w:rsidP="00734CD0">
      <w:pPr>
        <w:ind w:firstLine="567"/>
        <w:jc w:val="both"/>
        <w:rPr>
          <w:b/>
        </w:rPr>
      </w:pPr>
      <w:r w:rsidRPr="00ED7C80">
        <w:rPr>
          <w:b/>
        </w:rPr>
        <w:t xml:space="preserve">Вопрос № 2 </w:t>
      </w:r>
      <w:r w:rsidR="00B66E5C" w:rsidRPr="00ED7C80">
        <w:rPr>
          <w:b/>
          <w:bCs/>
        </w:rPr>
        <w:t>Правила и порядок расчета сложных цепей постоянного тока</w:t>
      </w:r>
    </w:p>
    <w:p w:rsidR="00FF5590" w:rsidRPr="003355F0" w:rsidRDefault="00FF5590" w:rsidP="00FF5590">
      <w:pPr>
        <w:shd w:val="clear" w:color="auto" w:fill="FFFFFF"/>
        <w:ind w:firstLine="720"/>
        <w:jc w:val="both"/>
      </w:pPr>
      <w:r w:rsidRPr="003355F0">
        <w:t>Сложную цепь при помощи уравнений Кирхгофа целесообразно рассчитывать в следующей последовательности:</w:t>
      </w:r>
    </w:p>
    <w:p w:rsidR="00FF5590" w:rsidRPr="003355F0" w:rsidRDefault="00FF5590" w:rsidP="00FF5590">
      <w:pPr>
        <w:shd w:val="clear" w:color="auto" w:fill="FFFFFF"/>
        <w:ind w:firstLine="720"/>
        <w:jc w:val="both"/>
      </w:pPr>
      <w:r w:rsidRPr="003355F0">
        <w:t xml:space="preserve"> - по возможности упрощают расчетную схему (заменив, например, несколько параллельно-соединенных сопротивлений одним эквивалентным сопротивлением);</w:t>
      </w:r>
    </w:p>
    <w:p w:rsidR="00FF5590" w:rsidRPr="003355F0" w:rsidRDefault="00FF5590" w:rsidP="00FF5590">
      <w:pPr>
        <w:shd w:val="clear" w:color="auto" w:fill="FFFFFF"/>
        <w:ind w:firstLine="720"/>
        <w:jc w:val="both"/>
      </w:pPr>
      <w:r w:rsidRPr="003355F0">
        <w:t xml:space="preserve"> - наносят на схеме известные направления всех ЭДС (всегда от минуса к плюсу внутри источника);</w:t>
      </w:r>
    </w:p>
    <w:p w:rsidR="00FF5590" w:rsidRPr="003355F0" w:rsidRDefault="00FF5590" w:rsidP="00FF5590">
      <w:pPr>
        <w:shd w:val="clear" w:color="auto" w:fill="FFFFFF"/>
        <w:ind w:firstLine="720"/>
        <w:jc w:val="both"/>
      </w:pPr>
      <w:r w:rsidRPr="003355F0">
        <w:t xml:space="preserve"> - задаются произвольными направлениями токов. Заданные направления ЭДС и условно принятые направления токов изображают стрелками;</w:t>
      </w:r>
    </w:p>
    <w:p w:rsidR="00FF5590" w:rsidRPr="003355F0" w:rsidRDefault="00FF5590" w:rsidP="00FF5590">
      <w:pPr>
        <w:shd w:val="clear" w:color="auto" w:fill="FFFFFF"/>
        <w:ind w:firstLine="720"/>
        <w:jc w:val="both"/>
      </w:pPr>
      <w:r w:rsidRPr="003355F0">
        <w:t>- составляют уравнения по первому закону Кирхгофа для всех узловых точек схемы, кроме одной;</w:t>
      </w:r>
    </w:p>
    <w:p w:rsidR="00FF5590" w:rsidRPr="003355F0" w:rsidRDefault="00FF5590" w:rsidP="00FF5590">
      <w:pPr>
        <w:shd w:val="clear" w:color="auto" w:fill="FFFFFF"/>
        <w:ind w:firstLine="720"/>
        <w:jc w:val="both"/>
      </w:pPr>
      <w:r w:rsidRPr="003355F0">
        <w:t xml:space="preserve"> - составляют недостающие уравнения по второму закону Кирхгофа, обходя замкнутые контуры по часовой или против часовой стрелки. При этом ЭДС и токи, совпадающие с направлением обхода, принимаются положительными, а противоположные (т. е. встречные) этому направлению — отрицательными;</w:t>
      </w:r>
    </w:p>
    <w:p w:rsidR="00FF5590" w:rsidRPr="003355F0" w:rsidRDefault="00FF5590" w:rsidP="00FF5590">
      <w:pPr>
        <w:shd w:val="clear" w:color="auto" w:fill="FFFFFF"/>
        <w:ind w:firstLine="720"/>
        <w:jc w:val="both"/>
      </w:pPr>
      <w:r w:rsidRPr="003355F0">
        <w:t>- решают составленную систему уравнений и определяют неизвестные токи.</w:t>
      </w:r>
    </w:p>
    <w:p w:rsidR="00FF5590" w:rsidRDefault="00FF5590" w:rsidP="00FF5590">
      <w:pPr>
        <w:shd w:val="clear" w:color="auto" w:fill="FFFFFF"/>
        <w:ind w:firstLine="720"/>
        <w:jc w:val="both"/>
        <w:rPr>
          <w:b/>
          <w:bCs/>
          <w:color w:val="FF0000"/>
        </w:rPr>
      </w:pPr>
    </w:p>
    <w:p w:rsidR="0089618C" w:rsidRDefault="0089618C" w:rsidP="00FF5590">
      <w:pPr>
        <w:shd w:val="clear" w:color="auto" w:fill="FFFFFF"/>
        <w:ind w:firstLine="720"/>
        <w:jc w:val="both"/>
        <w:rPr>
          <w:b/>
          <w:bCs/>
          <w:color w:val="FF0000"/>
        </w:rPr>
      </w:pPr>
    </w:p>
    <w:p w:rsidR="00FF5590" w:rsidRPr="003355F0" w:rsidRDefault="00FF5590" w:rsidP="00FF5590">
      <w:pPr>
        <w:shd w:val="clear" w:color="auto" w:fill="FFFFFF"/>
        <w:ind w:firstLine="720"/>
        <w:jc w:val="both"/>
        <w:rPr>
          <w:b/>
          <w:bCs/>
          <w:color w:val="FF0000"/>
        </w:rPr>
      </w:pPr>
      <w:r w:rsidRPr="003355F0">
        <w:rPr>
          <w:b/>
          <w:bCs/>
          <w:color w:val="FF0000"/>
        </w:rPr>
        <w:t>Важно!</w:t>
      </w:r>
    </w:p>
    <w:p w:rsidR="00FF5590" w:rsidRPr="003355F0" w:rsidRDefault="00FF5590" w:rsidP="00FF5590">
      <w:pPr>
        <w:shd w:val="clear" w:color="auto" w:fill="FFFFFF"/>
        <w:ind w:firstLine="720"/>
        <w:jc w:val="both"/>
      </w:pPr>
      <w:r w:rsidRPr="003355F0">
        <w:t>Если в результате расчета, значение тока получится со знаком минус, то это означает, что этот ток имеет направление противоположное тому, которое было условно принято для него в начале расчета.</w:t>
      </w:r>
    </w:p>
    <w:p w:rsidR="00FF5590" w:rsidRPr="003355F0" w:rsidRDefault="00FF5590" w:rsidP="00FF5590">
      <w:pPr>
        <w:shd w:val="clear" w:color="auto" w:fill="FFFFFF"/>
        <w:ind w:firstLine="720"/>
        <w:jc w:val="both"/>
      </w:pPr>
      <w:r w:rsidRPr="003355F0">
        <w:t xml:space="preserve">Если в результате расчета сложной цепи получается, что у </w:t>
      </w:r>
      <w:proofErr w:type="spellStart"/>
      <w:r w:rsidRPr="003355F0">
        <w:t>энергопреобразующего</w:t>
      </w:r>
      <w:proofErr w:type="spellEnd"/>
      <w:r w:rsidRPr="003355F0">
        <w:t xml:space="preserve"> устройства (электрической машины или аккумулятора) фактическое направление тока совпадает с направлением действия его ЭДС, то это свидетельствует о том, что рассматриваемое устройство работает в качестве источника электроэнергии – генератор.</w:t>
      </w:r>
    </w:p>
    <w:p w:rsidR="00FF5590" w:rsidRPr="003355F0" w:rsidRDefault="00FF5590" w:rsidP="00FF5590">
      <w:pPr>
        <w:shd w:val="clear" w:color="auto" w:fill="FFFFFF"/>
        <w:ind w:firstLine="720"/>
        <w:jc w:val="both"/>
      </w:pPr>
      <w:r w:rsidRPr="003355F0">
        <w:t xml:space="preserve">Если направление тока обратно направлению ЭДС, то это означает, что это устройство является </w:t>
      </w:r>
      <w:proofErr w:type="spellStart"/>
      <w:r w:rsidRPr="003355F0">
        <w:t>электроприемником</w:t>
      </w:r>
      <w:proofErr w:type="spellEnd"/>
      <w:r w:rsidRPr="003355F0">
        <w:t xml:space="preserve"> например, зарядным устройством.</w:t>
      </w:r>
    </w:p>
    <w:p w:rsidR="00DE53E6" w:rsidRPr="00ED7C80" w:rsidRDefault="00DE53E6" w:rsidP="00B52743">
      <w:pPr>
        <w:ind w:firstLine="567"/>
        <w:jc w:val="both"/>
        <w:rPr>
          <w:b/>
        </w:rPr>
      </w:pPr>
    </w:p>
    <w:p w:rsidR="00B52743" w:rsidRPr="00ED7C80" w:rsidRDefault="00B52743" w:rsidP="00B52743">
      <w:pPr>
        <w:ind w:firstLine="567"/>
        <w:jc w:val="both"/>
        <w:rPr>
          <w:b/>
        </w:rPr>
      </w:pPr>
      <w:r w:rsidRPr="00ED7C80">
        <w:rPr>
          <w:b/>
        </w:rPr>
        <w:t xml:space="preserve">Вопрос № 3 </w:t>
      </w:r>
      <w:r w:rsidR="00751C55" w:rsidRPr="00ED7C80">
        <w:rPr>
          <w:b/>
          <w:bCs/>
          <w:color w:val="000000"/>
        </w:rPr>
        <w:t>Метод узловых и контурных уравнений</w:t>
      </w:r>
    </w:p>
    <w:p w:rsidR="00CE76BD" w:rsidRPr="003355F0" w:rsidRDefault="00CE76BD" w:rsidP="00CE76BD">
      <w:pPr>
        <w:shd w:val="clear" w:color="auto" w:fill="FFFFFF"/>
        <w:ind w:firstLine="720"/>
        <w:jc w:val="both"/>
        <w:rPr>
          <w:color w:val="000000"/>
        </w:rPr>
      </w:pPr>
      <w:r w:rsidRPr="003355F0">
        <w:rPr>
          <w:color w:val="000000"/>
        </w:rPr>
        <w:t>Этот метод самый универсальный, им можно пользоваться для расчета любых сложных цепей, любой конфигурации и с любым количеством источников ЭДС. Для решения задачи воспользуемся указанным ранее алгоритмом расчета.</w:t>
      </w:r>
    </w:p>
    <w:p w:rsidR="00CE76BD" w:rsidRPr="003355F0" w:rsidRDefault="00CE76BD" w:rsidP="00CE76BD">
      <w:pPr>
        <w:shd w:val="clear" w:color="auto" w:fill="FFFFFF"/>
        <w:ind w:firstLine="720"/>
        <w:jc w:val="both"/>
        <w:rPr>
          <w:b/>
          <w:bCs/>
          <w:i/>
          <w:iCs/>
          <w:color w:val="800080"/>
        </w:rPr>
      </w:pPr>
      <w:r w:rsidRPr="003355F0">
        <w:rPr>
          <w:b/>
          <w:bCs/>
          <w:i/>
          <w:iCs/>
          <w:color w:val="800080"/>
        </w:rPr>
        <w:t xml:space="preserve">Задача </w:t>
      </w:r>
      <w:r>
        <w:rPr>
          <w:b/>
          <w:bCs/>
          <w:i/>
          <w:iCs/>
          <w:color w:val="800080"/>
        </w:rPr>
        <w:t>1</w:t>
      </w:r>
    </w:p>
    <w:p w:rsidR="00CE76BD" w:rsidRPr="003355F0" w:rsidRDefault="00CE76BD" w:rsidP="00CE76BD">
      <w:pPr>
        <w:shd w:val="clear" w:color="auto" w:fill="FFFFFF"/>
        <w:ind w:firstLine="720"/>
        <w:jc w:val="both"/>
        <w:rPr>
          <w:color w:val="000000"/>
        </w:rPr>
      </w:pPr>
      <w:r w:rsidRPr="003355F0">
        <w:rPr>
          <w:color w:val="000000"/>
        </w:rPr>
        <w:t>Дано: Е1 = 246 В, Е2 = 230 В, R1 = 0,3 Ом, R2 = 1 Ом, R3 = 24 Ом.</w:t>
      </w:r>
    </w:p>
    <w:p w:rsidR="00CE76BD" w:rsidRPr="003355F0" w:rsidRDefault="00CE76BD" w:rsidP="00CE76BD">
      <w:pPr>
        <w:shd w:val="clear" w:color="auto" w:fill="FFFFFF"/>
        <w:ind w:firstLine="720"/>
        <w:jc w:val="both"/>
        <w:rPr>
          <w:color w:val="000000"/>
        </w:rPr>
      </w:pPr>
      <w:r w:rsidRPr="003355F0">
        <w:rPr>
          <w:color w:val="000000"/>
        </w:rPr>
        <w:t>Найти: Значения токов во всех ветвях.</w:t>
      </w:r>
    </w:p>
    <w:p w:rsidR="00CE76BD" w:rsidRPr="003355F0" w:rsidRDefault="00CE76BD" w:rsidP="00CE76BD">
      <w:pPr>
        <w:shd w:val="clear" w:color="auto" w:fill="FFFFFF"/>
        <w:jc w:val="center"/>
        <w:rPr>
          <w:color w:val="000000"/>
        </w:rPr>
      </w:pPr>
    </w:p>
    <w:p w:rsidR="00CE76BD" w:rsidRPr="003355F0" w:rsidRDefault="00CE76BD" w:rsidP="00CE76BD">
      <w:pPr>
        <w:shd w:val="clear" w:color="auto" w:fill="FFFFFF"/>
        <w:jc w:val="center"/>
        <w:rPr>
          <w:color w:val="000000"/>
        </w:rPr>
      </w:pPr>
      <w:r w:rsidRPr="003355F0">
        <w:rPr>
          <w:noProof/>
          <w:color w:val="000000"/>
        </w:rPr>
        <w:drawing>
          <wp:inline distT="0" distB="0" distL="0" distR="0">
            <wp:extent cx="1951890" cy="16097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39000" contrast="58000"/>
                    </a:blip>
                    <a:srcRect/>
                    <a:stretch>
                      <a:fillRect/>
                    </a:stretch>
                  </pic:blipFill>
                  <pic:spPr bwMode="auto">
                    <a:xfrm>
                      <a:off x="0" y="0"/>
                      <a:ext cx="1952727" cy="1610415"/>
                    </a:xfrm>
                    <a:prstGeom prst="rect">
                      <a:avLst/>
                    </a:prstGeom>
                    <a:noFill/>
                    <a:ln w="9525">
                      <a:noFill/>
                      <a:miter lim="800000"/>
                      <a:headEnd/>
                      <a:tailEnd/>
                    </a:ln>
                  </pic:spPr>
                </pic:pic>
              </a:graphicData>
            </a:graphic>
          </wp:inline>
        </w:drawing>
      </w:r>
    </w:p>
    <w:p w:rsidR="00CE76BD" w:rsidRPr="003355F0" w:rsidRDefault="00CE76BD" w:rsidP="00CE76BD">
      <w:pPr>
        <w:shd w:val="clear" w:color="auto" w:fill="FFFFFF"/>
        <w:jc w:val="center"/>
        <w:rPr>
          <w:color w:val="000000"/>
          <w:shd w:val="clear" w:color="auto" w:fill="FFFFFF"/>
        </w:rPr>
      </w:pPr>
      <w:r w:rsidRPr="003355F0">
        <w:rPr>
          <w:color w:val="000000"/>
          <w:shd w:val="clear" w:color="auto" w:fill="FFFFFF"/>
        </w:rPr>
        <w:t>Рисунок 4.7 (б) – Предполагаемые направления токов</w:t>
      </w:r>
    </w:p>
    <w:p w:rsidR="00CE76BD" w:rsidRPr="003355F0" w:rsidRDefault="00CE76BD" w:rsidP="00CE76BD">
      <w:pPr>
        <w:shd w:val="clear" w:color="auto" w:fill="FFFFFF"/>
        <w:ind w:firstLine="720"/>
        <w:jc w:val="both"/>
        <w:rPr>
          <w:b/>
          <w:bCs/>
          <w:i/>
          <w:iCs/>
          <w:color w:val="800080"/>
        </w:rPr>
      </w:pPr>
      <w:r w:rsidRPr="003355F0">
        <w:rPr>
          <w:b/>
          <w:bCs/>
          <w:i/>
          <w:iCs/>
          <w:color w:val="800080"/>
        </w:rPr>
        <w:t>Решение</w:t>
      </w:r>
    </w:p>
    <w:p w:rsidR="00CE76BD" w:rsidRPr="003355F0" w:rsidRDefault="00CE76BD" w:rsidP="00CE76BD">
      <w:pPr>
        <w:shd w:val="clear" w:color="auto" w:fill="FFFFFF"/>
        <w:ind w:firstLine="720"/>
        <w:jc w:val="both"/>
        <w:rPr>
          <w:color w:val="000000"/>
        </w:rPr>
      </w:pPr>
      <w:r w:rsidRPr="003355F0">
        <w:rPr>
          <w:color w:val="000000"/>
        </w:rPr>
        <w:t>В рассматриваемой цепи 2 узла: К и М, наблюдается три контура: два внутренних и один внешний.</w:t>
      </w:r>
    </w:p>
    <w:p w:rsidR="00CE76BD" w:rsidRPr="003355F0" w:rsidRDefault="00CE76BD" w:rsidP="00CE76BD">
      <w:pPr>
        <w:shd w:val="clear" w:color="auto" w:fill="FFFFFF"/>
        <w:ind w:firstLine="720"/>
        <w:jc w:val="both"/>
        <w:rPr>
          <w:color w:val="000000"/>
        </w:rPr>
      </w:pPr>
      <w:r w:rsidRPr="003355F0">
        <w:rPr>
          <w:color w:val="000000"/>
        </w:rPr>
        <w:t>Построим систему уравнений по правилам расчета:</w:t>
      </w:r>
    </w:p>
    <w:p w:rsidR="00CE76BD" w:rsidRPr="003355F0" w:rsidRDefault="00CE76BD" w:rsidP="00CE76BD">
      <w:pPr>
        <w:shd w:val="clear" w:color="auto" w:fill="FFFFFF"/>
        <w:ind w:firstLine="720"/>
        <w:jc w:val="both"/>
        <w:rPr>
          <w:color w:val="000000"/>
        </w:rPr>
      </w:pPr>
      <w:r w:rsidRPr="003355F0">
        <w:rPr>
          <w:color w:val="000000"/>
        </w:rPr>
        <w:t>У нас 3 неизвестных тока – значит нужно построить 3 уравнения. По первому закону Кирхгофа составляем (</w:t>
      </w:r>
      <w:proofErr w:type="spellStart"/>
      <w:r w:rsidRPr="003355F0">
        <w:rPr>
          <w:color w:val="000000"/>
        </w:rPr>
        <w:t>n</w:t>
      </w:r>
      <w:proofErr w:type="spellEnd"/>
      <w:r w:rsidRPr="003355F0">
        <w:rPr>
          <w:color w:val="000000"/>
        </w:rPr>
        <w:t xml:space="preserve"> -1) уравнений, где </w:t>
      </w:r>
      <w:proofErr w:type="spellStart"/>
      <w:r w:rsidRPr="003355F0">
        <w:rPr>
          <w:color w:val="000000"/>
        </w:rPr>
        <w:t>n</w:t>
      </w:r>
      <w:proofErr w:type="spellEnd"/>
      <w:r w:rsidRPr="003355F0">
        <w:rPr>
          <w:color w:val="000000"/>
        </w:rPr>
        <w:t xml:space="preserve"> – число узлов. В заданной схеме 2 узла: n=2, следовательно - по первому закону Кирхгофа можно построить 1 уравнение. Еще два уравнения построим по второму закону Кирхгофа, для этого выделим в схеме 2 контура:</w:t>
      </w:r>
    </w:p>
    <w:p w:rsidR="00CE76BD" w:rsidRPr="003355F0" w:rsidRDefault="00CE76BD" w:rsidP="00CE76BD">
      <w:pPr>
        <w:shd w:val="clear" w:color="auto" w:fill="FFFFFF"/>
        <w:jc w:val="center"/>
        <w:rPr>
          <w:color w:val="000000"/>
        </w:rPr>
      </w:pPr>
      <w:r w:rsidRPr="003355F0">
        <w:rPr>
          <w:noProof/>
          <w:color w:val="000000"/>
        </w:rPr>
        <w:drawing>
          <wp:inline distT="0" distB="0" distL="0" distR="0">
            <wp:extent cx="1629739" cy="1343025"/>
            <wp:effectExtent l="19050" t="0" r="8561"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56000" contrast="89000"/>
                    </a:blip>
                    <a:srcRect/>
                    <a:stretch>
                      <a:fillRect/>
                    </a:stretch>
                  </pic:blipFill>
                  <pic:spPr bwMode="auto">
                    <a:xfrm>
                      <a:off x="0" y="0"/>
                      <a:ext cx="1636456" cy="1348560"/>
                    </a:xfrm>
                    <a:prstGeom prst="rect">
                      <a:avLst/>
                    </a:prstGeom>
                    <a:noFill/>
                    <a:ln w="9525">
                      <a:noFill/>
                      <a:miter lim="800000"/>
                      <a:headEnd/>
                      <a:tailEnd/>
                    </a:ln>
                  </pic:spPr>
                </pic:pic>
              </a:graphicData>
            </a:graphic>
          </wp:inline>
        </w:drawing>
      </w:r>
    </w:p>
    <w:p w:rsidR="00CE76BD" w:rsidRDefault="005A4D1A" w:rsidP="00CE76BD">
      <w:pPr>
        <w:shd w:val="clear" w:color="auto" w:fill="FFFFFF"/>
        <w:jc w:val="center"/>
        <w:rPr>
          <w:color w:val="000000"/>
          <w:shd w:val="clear" w:color="auto" w:fill="FFFFFF"/>
        </w:rPr>
      </w:pPr>
      <w:r>
        <w:rPr>
          <w:noProof/>
          <w:color w:val="000000"/>
        </w:rPr>
        <w:drawing>
          <wp:anchor distT="0" distB="0" distL="114300" distR="114300" simplePos="0" relativeHeight="251658240" behindDoc="1" locked="0" layoutInCell="1" allowOverlap="1">
            <wp:simplePos x="0" y="0"/>
            <wp:positionH relativeFrom="column">
              <wp:posOffset>234315</wp:posOffset>
            </wp:positionH>
            <wp:positionV relativeFrom="paragraph">
              <wp:posOffset>348615</wp:posOffset>
            </wp:positionV>
            <wp:extent cx="4171950" cy="2038350"/>
            <wp:effectExtent l="19050" t="0" r="0" b="0"/>
            <wp:wrapTight wrapText="bothSides">
              <wp:wrapPolygon edited="0">
                <wp:start x="-99" y="0"/>
                <wp:lineTo x="-99" y="21398"/>
                <wp:lineTo x="21600" y="21398"/>
                <wp:lineTo x="21600" y="0"/>
                <wp:lineTo x="-99"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33000" contrast="62000"/>
                    </a:blip>
                    <a:srcRect r="33232" b="28188"/>
                    <a:stretch>
                      <a:fillRect/>
                    </a:stretch>
                  </pic:blipFill>
                  <pic:spPr bwMode="auto">
                    <a:xfrm>
                      <a:off x="0" y="0"/>
                      <a:ext cx="4171950" cy="2038350"/>
                    </a:xfrm>
                    <a:prstGeom prst="rect">
                      <a:avLst/>
                    </a:prstGeom>
                    <a:noFill/>
                    <a:ln w="9525">
                      <a:noFill/>
                      <a:miter lim="800000"/>
                      <a:headEnd/>
                      <a:tailEnd/>
                    </a:ln>
                  </pic:spPr>
                </pic:pic>
              </a:graphicData>
            </a:graphic>
          </wp:anchor>
        </w:drawing>
      </w:r>
      <w:r w:rsidR="00CE76BD" w:rsidRPr="003355F0">
        <w:rPr>
          <w:color w:val="000000"/>
          <w:shd w:val="clear" w:color="auto" w:fill="FFFFFF"/>
        </w:rPr>
        <w:t>Рисунок 4.7 (в) – Выделение контуров для расчета</w:t>
      </w:r>
    </w:p>
    <w:p w:rsidR="00E72AFF" w:rsidRDefault="005A4D1A" w:rsidP="005A4D1A">
      <w:pPr>
        <w:spacing w:line="360" w:lineRule="auto"/>
        <w:ind w:firstLine="567"/>
        <w:jc w:val="both"/>
        <w:rPr>
          <w:b/>
          <w:bCs/>
        </w:rPr>
      </w:pPr>
      <w:r w:rsidRPr="005A4D1A">
        <w:rPr>
          <w:b/>
          <w:bCs/>
          <w:noProof/>
        </w:rPr>
        <w:drawing>
          <wp:inline distT="0" distB="0" distL="0" distR="0">
            <wp:extent cx="4171950" cy="847725"/>
            <wp:effectExtent l="1905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33000" contrast="62000"/>
                    </a:blip>
                    <a:srcRect t="70134" r="33232"/>
                    <a:stretch>
                      <a:fillRect/>
                    </a:stretch>
                  </pic:blipFill>
                  <pic:spPr bwMode="auto">
                    <a:xfrm>
                      <a:off x="0" y="0"/>
                      <a:ext cx="4171950" cy="847725"/>
                    </a:xfrm>
                    <a:prstGeom prst="rect">
                      <a:avLst/>
                    </a:prstGeom>
                    <a:noFill/>
                    <a:ln w="9525">
                      <a:noFill/>
                      <a:miter lim="800000"/>
                      <a:headEnd/>
                      <a:tailEnd/>
                    </a:ln>
                  </pic:spPr>
                </pic:pic>
              </a:graphicData>
            </a:graphic>
          </wp:inline>
        </w:drawing>
      </w:r>
      <w:r w:rsidR="00E72AFF" w:rsidRPr="00E72AFF">
        <w:rPr>
          <w:b/>
          <w:bCs/>
          <w:noProof/>
        </w:rPr>
        <w:drawing>
          <wp:inline distT="0" distB="0" distL="0" distR="0">
            <wp:extent cx="5940425" cy="1077735"/>
            <wp:effectExtent l="19050" t="0" r="317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9000" contrast="65000"/>
                    </a:blip>
                    <a:srcRect b="63144"/>
                    <a:stretch>
                      <a:fillRect/>
                    </a:stretch>
                  </pic:blipFill>
                  <pic:spPr bwMode="auto">
                    <a:xfrm>
                      <a:off x="0" y="0"/>
                      <a:ext cx="5940425" cy="1077735"/>
                    </a:xfrm>
                    <a:prstGeom prst="rect">
                      <a:avLst/>
                    </a:prstGeom>
                    <a:noFill/>
                    <a:ln w="9525">
                      <a:noFill/>
                      <a:miter lim="800000"/>
                      <a:headEnd/>
                      <a:tailEnd/>
                    </a:ln>
                  </pic:spPr>
                </pic:pic>
              </a:graphicData>
            </a:graphic>
          </wp:inline>
        </w:drawing>
      </w:r>
    </w:p>
    <w:p w:rsidR="00CE76BD" w:rsidRPr="003355F0" w:rsidRDefault="00CE76BD" w:rsidP="00CE76BD">
      <w:pPr>
        <w:spacing w:line="360" w:lineRule="auto"/>
        <w:jc w:val="both"/>
        <w:rPr>
          <w:b/>
          <w:bCs/>
        </w:rPr>
      </w:pPr>
      <w:r w:rsidRPr="003355F0">
        <w:rPr>
          <w:b/>
          <w:bCs/>
          <w:noProof/>
        </w:rPr>
        <w:lastRenderedPageBreak/>
        <w:drawing>
          <wp:inline distT="0" distB="0" distL="0" distR="0">
            <wp:extent cx="6191250" cy="1952625"/>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9000" contrast="65000"/>
                    </a:blip>
                    <a:srcRect t="35937"/>
                    <a:stretch>
                      <a:fillRect/>
                    </a:stretch>
                  </pic:blipFill>
                  <pic:spPr bwMode="auto">
                    <a:xfrm>
                      <a:off x="0" y="0"/>
                      <a:ext cx="6191250" cy="1952625"/>
                    </a:xfrm>
                    <a:prstGeom prst="rect">
                      <a:avLst/>
                    </a:prstGeom>
                    <a:noFill/>
                    <a:ln w="9525">
                      <a:noFill/>
                      <a:miter lim="800000"/>
                      <a:headEnd/>
                      <a:tailEnd/>
                    </a:ln>
                  </pic:spPr>
                </pic:pic>
              </a:graphicData>
            </a:graphic>
          </wp:inline>
        </w:drawing>
      </w:r>
    </w:p>
    <w:p w:rsidR="00CE76BD" w:rsidRPr="003355F0" w:rsidRDefault="00CE76BD" w:rsidP="00CE76BD">
      <w:pPr>
        <w:shd w:val="clear" w:color="auto" w:fill="FFFFFF"/>
        <w:ind w:firstLine="720"/>
        <w:jc w:val="both"/>
        <w:rPr>
          <w:b/>
          <w:bCs/>
          <w:i/>
          <w:iCs/>
          <w:color w:val="800080"/>
        </w:rPr>
      </w:pPr>
      <w:r w:rsidRPr="003355F0">
        <w:rPr>
          <w:b/>
          <w:bCs/>
          <w:i/>
          <w:iCs/>
          <w:color w:val="800080"/>
        </w:rPr>
        <w:t>Выводы:</w:t>
      </w:r>
    </w:p>
    <w:p w:rsidR="00CE76BD" w:rsidRPr="003355F0" w:rsidRDefault="00CE76BD" w:rsidP="00CE76BD">
      <w:pPr>
        <w:shd w:val="clear" w:color="auto" w:fill="FFFFFF"/>
        <w:ind w:firstLine="720"/>
        <w:jc w:val="both"/>
        <w:rPr>
          <w:color w:val="000000"/>
        </w:rPr>
      </w:pPr>
      <w:r w:rsidRPr="003355F0">
        <w:rPr>
          <w:color w:val="000000"/>
        </w:rPr>
        <w:t>Ток во второй ветви получился отрицательным, следовательно, он течет в противоположную сторону, от предполагаемого в начале расчета. А источник второй ЭДС является не генератором, а потребителем – зарядным устройством.</w:t>
      </w:r>
    </w:p>
    <w:p w:rsidR="00556F0A" w:rsidRPr="00ED7C80" w:rsidRDefault="00556F0A" w:rsidP="00C216AD">
      <w:pPr>
        <w:ind w:firstLine="567"/>
        <w:jc w:val="both"/>
        <w:rPr>
          <w:b/>
        </w:rPr>
      </w:pPr>
    </w:p>
    <w:p w:rsidR="00510D12" w:rsidRDefault="00510D12" w:rsidP="00C216AD">
      <w:pPr>
        <w:ind w:firstLine="567"/>
        <w:jc w:val="both"/>
        <w:rPr>
          <w:b/>
        </w:rPr>
      </w:pPr>
    </w:p>
    <w:p w:rsidR="00C216AD" w:rsidRPr="00ED7C80" w:rsidRDefault="00C216AD" w:rsidP="00C216AD">
      <w:pPr>
        <w:ind w:firstLine="567"/>
        <w:jc w:val="both"/>
        <w:rPr>
          <w:b/>
          <w:bCs/>
          <w:color w:val="000000"/>
        </w:rPr>
      </w:pPr>
      <w:r w:rsidRPr="00ED7C80">
        <w:rPr>
          <w:b/>
        </w:rPr>
        <w:t xml:space="preserve">Вопрос № 4 </w:t>
      </w:r>
      <w:r w:rsidR="00751C55" w:rsidRPr="00ED7C80">
        <w:rPr>
          <w:b/>
          <w:bCs/>
          <w:color w:val="000000"/>
        </w:rPr>
        <w:t>Метод контурных токов</w:t>
      </w:r>
    </w:p>
    <w:p w:rsidR="00510D12" w:rsidRPr="003355F0" w:rsidRDefault="00510D12" w:rsidP="00510D12">
      <w:pPr>
        <w:shd w:val="clear" w:color="auto" w:fill="FFFFFF"/>
        <w:ind w:firstLine="720"/>
        <w:jc w:val="both"/>
        <w:rPr>
          <w:color w:val="000000"/>
        </w:rPr>
      </w:pPr>
      <w:r w:rsidRPr="003355F0">
        <w:rPr>
          <w:color w:val="000000"/>
        </w:rPr>
        <w:t>Решим эту же задачу методом контурных токов.</w:t>
      </w:r>
    </w:p>
    <w:p w:rsidR="00510D12" w:rsidRPr="003355F0" w:rsidRDefault="00510D12" w:rsidP="00510D12">
      <w:pPr>
        <w:shd w:val="clear" w:color="auto" w:fill="FFFFFF"/>
        <w:ind w:firstLine="720"/>
        <w:jc w:val="both"/>
        <w:rPr>
          <w:color w:val="000000"/>
        </w:rPr>
      </w:pPr>
      <w:r w:rsidRPr="003355F0">
        <w:rPr>
          <w:color w:val="000000"/>
        </w:rPr>
        <w:t xml:space="preserve">При применении этого метода предполагают что в каждом контуре циркулирует свой ток. Контурные токи – виртуальные, они не существуют. Пусть в первом контуре циркулирует ток – </w:t>
      </w:r>
      <w:r w:rsidRPr="003355F0">
        <w:rPr>
          <w:color w:val="000000"/>
          <w:lang w:val="en-US"/>
        </w:rPr>
        <w:t>I</w:t>
      </w:r>
      <w:r w:rsidRPr="003355F0">
        <w:rPr>
          <w:color w:val="000000"/>
          <w:vertAlign w:val="subscript"/>
        </w:rPr>
        <w:t>1</w:t>
      </w:r>
      <w:r w:rsidRPr="003355F0">
        <w:rPr>
          <w:color w:val="000000"/>
        </w:rPr>
        <w:t xml:space="preserve">, а во втором – </w:t>
      </w:r>
      <w:r w:rsidRPr="003355F0">
        <w:rPr>
          <w:color w:val="000000"/>
          <w:lang w:val="en-US"/>
        </w:rPr>
        <w:t>I</w:t>
      </w:r>
      <w:r w:rsidRPr="003355F0">
        <w:rPr>
          <w:color w:val="000000"/>
          <w:vertAlign w:val="subscript"/>
        </w:rPr>
        <w:t>2</w:t>
      </w:r>
      <w:r w:rsidRPr="003355F0">
        <w:rPr>
          <w:color w:val="000000"/>
          <w:cs/>
          <w:lang w:bidi="or-IN"/>
        </w:rPr>
        <w:t>.</w:t>
      </w:r>
    </w:p>
    <w:p w:rsidR="00510D12" w:rsidRPr="003355F0" w:rsidRDefault="00510D12" w:rsidP="00510D12">
      <w:pPr>
        <w:shd w:val="clear" w:color="auto" w:fill="FFFFFF"/>
        <w:ind w:firstLine="720"/>
        <w:jc w:val="both"/>
        <w:rPr>
          <w:color w:val="000000"/>
        </w:rPr>
      </w:pPr>
    </w:p>
    <w:p w:rsidR="00510D12" w:rsidRPr="003355F0" w:rsidRDefault="00510D12" w:rsidP="00510D12">
      <w:pPr>
        <w:shd w:val="clear" w:color="auto" w:fill="FFFFFF"/>
        <w:ind w:firstLine="720"/>
        <w:jc w:val="both"/>
        <w:rPr>
          <w:b/>
          <w:bCs/>
          <w:i/>
          <w:iCs/>
          <w:color w:val="800080"/>
        </w:rPr>
      </w:pPr>
      <w:r w:rsidRPr="003355F0">
        <w:rPr>
          <w:b/>
          <w:bCs/>
          <w:i/>
          <w:iCs/>
          <w:color w:val="800080"/>
        </w:rPr>
        <w:t xml:space="preserve">Задача </w:t>
      </w:r>
      <w:r>
        <w:rPr>
          <w:b/>
          <w:bCs/>
          <w:i/>
          <w:iCs/>
          <w:color w:val="800080"/>
        </w:rPr>
        <w:t>2</w:t>
      </w:r>
    </w:p>
    <w:p w:rsidR="00510D12" w:rsidRPr="003355F0" w:rsidRDefault="00510D12" w:rsidP="00510D12">
      <w:pPr>
        <w:shd w:val="clear" w:color="auto" w:fill="FFFFFF"/>
        <w:ind w:firstLine="720"/>
        <w:jc w:val="both"/>
        <w:rPr>
          <w:color w:val="000000"/>
        </w:rPr>
      </w:pPr>
      <w:r w:rsidRPr="003355F0">
        <w:rPr>
          <w:color w:val="000000"/>
        </w:rPr>
        <w:t>Дано: Е1 = 246 В, Е2 = 230 В, R1 = 0,3 Ом, R2 = 1 Ом, R3 = 24 Ом.</w:t>
      </w:r>
    </w:p>
    <w:p w:rsidR="00510D12" w:rsidRPr="003355F0" w:rsidRDefault="00510D12" w:rsidP="00510D12">
      <w:pPr>
        <w:shd w:val="clear" w:color="auto" w:fill="FFFFFF"/>
        <w:ind w:firstLine="720"/>
        <w:jc w:val="both"/>
        <w:rPr>
          <w:color w:val="000000"/>
        </w:rPr>
      </w:pPr>
      <w:r w:rsidRPr="003355F0">
        <w:rPr>
          <w:color w:val="000000"/>
        </w:rPr>
        <w:t>Найти: Значения токов во всех ветвях.</w:t>
      </w:r>
    </w:p>
    <w:p w:rsidR="00510D12" w:rsidRPr="003355F0" w:rsidRDefault="00510D12" w:rsidP="00510D12">
      <w:pPr>
        <w:spacing w:line="360" w:lineRule="auto"/>
        <w:jc w:val="center"/>
        <w:rPr>
          <w:b/>
          <w:bCs/>
          <w:lang w:val="en-US"/>
        </w:rPr>
      </w:pPr>
      <w:r w:rsidRPr="003355F0">
        <w:rPr>
          <w:b/>
          <w:bCs/>
          <w:noProof/>
        </w:rPr>
        <w:drawing>
          <wp:inline distT="0" distB="0" distL="0" distR="0">
            <wp:extent cx="1695450" cy="1343025"/>
            <wp:effectExtent l="1905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28000" contrast="52000"/>
                    </a:blip>
                    <a:srcRect/>
                    <a:stretch>
                      <a:fillRect/>
                    </a:stretch>
                  </pic:blipFill>
                  <pic:spPr bwMode="auto">
                    <a:xfrm>
                      <a:off x="0" y="0"/>
                      <a:ext cx="1695450" cy="1343025"/>
                    </a:xfrm>
                    <a:prstGeom prst="rect">
                      <a:avLst/>
                    </a:prstGeom>
                    <a:noFill/>
                    <a:ln w="9525">
                      <a:noFill/>
                      <a:miter lim="800000"/>
                      <a:headEnd/>
                      <a:tailEnd/>
                    </a:ln>
                  </pic:spPr>
                </pic:pic>
              </a:graphicData>
            </a:graphic>
          </wp:inline>
        </w:drawing>
      </w:r>
    </w:p>
    <w:p w:rsidR="00510D12" w:rsidRPr="003355F0" w:rsidRDefault="00510D12" w:rsidP="00510D12">
      <w:pPr>
        <w:spacing w:line="360" w:lineRule="auto"/>
        <w:jc w:val="center"/>
        <w:rPr>
          <w:color w:val="000000"/>
          <w:shd w:val="clear" w:color="auto" w:fill="FFFFFF"/>
        </w:rPr>
      </w:pPr>
      <w:r w:rsidRPr="003355F0">
        <w:rPr>
          <w:color w:val="000000"/>
          <w:shd w:val="clear" w:color="auto" w:fill="FFFFFF"/>
        </w:rPr>
        <w:t>Рисунок 4.7(а) – Исходная заданная для расчета сложная электрическая цепь</w:t>
      </w:r>
    </w:p>
    <w:p w:rsidR="00510D12" w:rsidRPr="003355F0" w:rsidRDefault="00510D12" w:rsidP="00510D12">
      <w:pPr>
        <w:shd w:val="clear" w:color="auto" w:fill="FFFFFF"/>
        <w:ind w:firstLine="720"/>
        <w:jc w:val="both"/>
        <w:rPr>
          <w:b/>
          <w:bCs/>
          <w:i/>
          <w:iCs/>
          <w:color w:val="800080"/>
        </w:rPr>
      </w:pPr>
      <w:r w:rsidRPr="003355F0">
        <w:rPr>
          <w:b/>
          <w:bCs/>
          <w:i/>
          <w:iCs/>
          <w:color w:val="800080"/>
        </w:rPr>
        <w:t>Решение</w:t>
      </w:r>
    </w:p>
    <w:p w:rsidR="00510D12" w:rsidRPr="003355F0" w:rsidRDefault="00510D12" w:rsidP="00510D12">
      <w:pPr>
        <w:shd w:val="clear" w:color="auto" w:fill="FFFFFF"/>
        <w:ind w:firstLine="720"/>
        <w:jc w:val="both"/>
        <w:rPr>
          <w:color w:val="000000"/>
        </w:rPr>
      </w:pPr>
      <w:r w:rsidRPr="003355F0">
        <w:rPr>
          <w:color w:val="000000"/>
        </w:rPr>
        <w:t xml:space="preserve">Введем обозначение: пусть реальные токи обозначены как: </w:t>
      </w:r>
      <w:proofErr w:type="spellStart"/>
      <w:r w:rsidRPr="003355F0">
        <w:rPr>
          <w:color w:val="000000"/>
          <w:lang w:val="en-US"/>
        </w:rPr>
        <w:t>i</w:t>
      </w:r>
      <w:proofErr w:type="spellEnd"/>
      <w:r w:rsidRPr="003355F0">
        <w:rPr>
          <w:color w:val="000000"/>
          <w:vertAlign w:val="subscript"/>
        </w:rPr>
        <w:t>1</w:t>
      </w:r>
      <w:r w:rsidRPr="003355F0">
        <w:rPr>
          <w:color w:val="000000"/>
        </w:rPr>
        <w:t xml:space="preserve">, </w:t>
      </w:r>
      <w:proofErr w:type="spellStart"/>
      <w:r w:rsidRPr="003355F0">
        <w:rPr>
          <w:color w:val="000000"/>
          <w:lang w:val="en-US"/>
        </w:rPr>
        <w:t>i</w:t>
      </w:r>
      <w:proofErr w:type="spellEnd"/>
      <w:r w:rsidRPr="003355F0">
        <w:rPr>
          <w:color w:val="000000"/>
          <w:vertAlign w:val="subscript"/>
        </w:rPr>
        <w:t>2</w:t>
      </w:r>
      <w:r w:rsidRPr="003355F0">
        <w:rPr>
          <w:color w:val="000000"/>
        </w:rPr>
        <w:t xml:space="preserve">, </w:t>
      </w:r>
      <w:proofErr w:type="spellStart"/>
      <w:r w:rsidRPr="003355F0">
        <w:rPr>
          <w:color w:val="000000"/>
          <w:lang w:val="en-US"/>
        </w:rPr>
        <w:t>i</w:t>
      </w:r>
      <w:proofErr w:type="spellEnd"/>
      <w:r w:rsidRPr="003355F0">
        <w:rPr>
          <w:color w:val="000000"/>
          <w:vertAlign w:val="subscript"/>
        </w:rPr>
        <w:t>3</w:t>
      </w:r>
      <w:r w:rsidRPr="003355F0">
        <w:rPr>
          <w:color w:val="000000"/>
        </w:rPr>
        <w:t>,  виртуальные токи обозначим как</w:t>
      </w:r>
      <w:r w:rsidRPr="003355F0">
        <w:rPr>
          <w:color w:val="000000"/>
          <w:lang w:val="uk-UA"/>
        </w:rPr>
        <w:t xml:space="preserve">: </w:t>
      </w:r>
      <w:r w:rsidRPr="003355F0">
        <w:rPr>
          <w:color w:val="000000"/>
          <w:lang w:val="en-US"/>
        </w:rPr>
        <w:t>I</w:t>
      </w:r>
      <w:r w:rsidRPr="003355F0">
        <w:rPr>
          <w:color w:val="000000"/>
          <w:vertAlign w:val="subscript"/>
        </w:rPr>
        <w:t>1</w:t>
      </w:r>
      <w:r w:rsidRPr="003355F0">
        <w:rPr>
          <w:color w:val="000000"/>
        </w:rPr>
        <w:t xml:space="preserve">, </w:t>
      </w:r>
      <w:r w:rsidRPr="003355F0">
        <w:rPr>
          <w:color w:val="000000"/>
          <w:lang w:val="en-US"/>
        </w:rPr>
        <w:t>I</w:t>
      </w:r>
      <w:r w:rsidRPr="003355F0">
        <w:rPr>
          <w:color w:val="000000"/>
          <w:vertAlign w:val="subscript"/>
        </w:rPr>
        <w:t xml:space="preserve">2 </w:t>
      </w:r>
      <w:r w:rsidRPr="003355F0">
        <w:rPr>
          <w:color w:val="000000"/>
        </w:rPr>
        <w:t>(рисунок 4.7(г)).</w:t>
      </w:r>
    </w:p>
    <w:p w:rsidR="00510D12" w:rsidRPr="003355F0" w:rsidRDefault="00510D12" w:rsidP="00510D12">
      <w:pPr>
        <w:shd w:val="clear" w:color="auto" w:fill="FFFFFF"/>
        <w:jc w:val="center"/>
        <w:rPr>
          <w:color w:val="000000"/>
          <w:vertAlign w:val="subscript"/>
          <w:lang w:val="en-US"/>
        </w:rPr>
      </w:pPr>
      <w:r w:rsidRPr="003355F0">
        <w:rPr>
          <w:noProof/>
          <w:color w:val="000000"/>
          <w:vertAlign w:val="subscript"/>
        </w:rPr>
        <w:drawing>
          <wp:inline distT="0" distB="0" distL="0" distR="0">
            <wp:extent cx="2124075" cy="1752600"/>
            <wp:effectExtent l="19050" t="0" r="952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bright="-39000" contrast="66000"/>
                    </a:blip>
                    <a:srcRect/>
                    <a:stretch>
                      <a:fillRect/>
                    </a:stretch>
                  </pic:blipFill>
                  <pic:spPr bwMode="auto">
                    <a:xfrm>
                      <a:off x="0" y="0"/>
                      <a:ext cx="2124075" cy="1752600"/>
                    </a:xfrm>
                    <a:prstGeom prst="rect">
                      <a:avLst/>
                    </a:prstGeom>
                    <a:noFill/>
                    <a:ln w="9525">
                      <a:noFill/>
                      <a:miter lim="800000"/>
                      <a:headEnd/>
                      <a:tailEnd/>
                    </a:ln>
                  </pic:spPr>
                </pic:pic>
              </a:graphicData>
            </a:graphic>
          </wp:inline>
        </w:drawing>
      </w:r>
    </w:p>
    <w:p w:rsidR="00510D12" w:rsidRPr="003355F0" w:rsidRDefault="00510D12" w:rsidP="00510D12">
      <w:pPr>
        <w:shd w:val="clear" w:color="auto" w:fill="FFFFFF"/>
        <w:jc w:val="center"/>
        <w:rPr>
          <w:color w:val="000000"/>
          <w:vertAlign w:val="subscript"/>
          <w:lang w:val="en-US"/>
        </w:rPr>
      </w:pPr>
    </w:p>
    <w:p w:rsidR="00510D12" w:rsidRPr="003355F0" w:rsidRDefault="00510D12" w:rsidP="00510D12">
      <w:pPr>
        <w:spacing w:line="360" w:lineRule="auto"/>
        <w:jc w:val="center"/>
        <w:rPr>
          <w:color w:val="000000"/>
          <w:shd w:val="clear" w:color="auto" w:fill="FFFFFF"/>
        </w:rPr>
      </w:pPr>
      <w:r w:rsidRPr="003355F0">
        <w:rPr>
          <w:color w:val="000000"/>
          <w:shd w:val="clear" w:color="auto" w:fill="FFFFFF"/>
        </w:rPr>
        <w:t>Рисунок 4.7(г) – Цепь для расчета методом контурных токов</w:t>
      </w:r>
    </w:p>
    <w:p w:rsidR="00510D12" w:rsidRPr="003355F0" w:rsidRDefault="00510D12" w:rsidP="00510D12">
      <w:pPr>
        <w:spacing w:line="360" w:lineRule="auto"/>
        <w:jc w:val="center"/>
        <w:rPr>
          <w:color w:val="000000"/>
          <w:shd w:val="clear" w:color="auto" w:fill="FFFFFF"/>
          <w:lang w:val="en-US"/>
        </w:rPr>
      </w:pPr>
      <w:r w:rsidRPr="003355F0">
        <w:rPr>
          <w:noProof/>
          <w:color w:val="000000"/>
          <w:shd w:val="clear" w:color="auto" w:fill="FFFFFF"/>
        </w:rPr>
        <w:lastRenderedPageBreak/>
        <w:drawing>
          <wp:inline distT="0" distB="0" distL="0" distR="0">
            <wp:extent cx="6172200" cy="3743325"/>
            <wp:effectExtent l="1905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28000" contrast="58000"/>
                    </a:blip>
                    <a:srcRect/>
                    <a:stretch>
                      <a:fillRect/>
                    </a:stretch>
                  </pic:blipFill>
                  <pic:spPr bwMode="auto">
                    <a:xfrm>
                      <a:off x="0" y="0"/>
                      <a:ext cx="6172200" cy="3743325"/>
                    </a:xfrm>
                    <a:prstGeom prst="rect">
                      <a:avLst/>
                    </a:prstGeom>
                    <a:noFill/>
                    <a:ln w="9525">
                      <a:noFill/>
                      <a:miter lim="800000"/>
                      <a:headEnd/>
                      <a:tailEnd/>
                    </a:ln>
                  </pic:spPr>
                </pic:pic>
              </a:graphicData>
            </a:graphic>
          </wp:inline>
        </w:drawing>
      </w:r>
    </w:p>
    <w:p w:rsidR="00510D12" w:rsidRPr="003355F0" w:rsidRDefault="00510D12" w:rsidP="00510D12">
      <w:pPr>
        <w:spacing w:line="360" w:lineRule="auto"/>
        <w:jc w:val="center"/>
        <w:rPr>
          <w:color w:val="000000"/>
          <w:shd w:val="clear" w:color="auto" w:fill="FFFFFF"/>
          <w:lang w:val="en-US"/>
        </w:rPr>
      </w:pPr>
      <w:r w:rsidRPr="003355F0">
        <w:rPr>
          <w:noProof/>
          <w:color w:val="000000"/>
          <w:shd w:val="clear" w:color="auto" w:fill="FFFFFF"/>
        </w:rPr>
        <w:drawing>
          <wp:inline distT="0" distB="0" distL="0" distR="0">
            <wp:extent cx="5810250" cy="1114425"/>
            <wp:effectExtent l="1905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24000" contrast="38000"/>
                    </a:blip>
                    <a:srcRect t="4878"/>
                    <a:stretch>
                      <a:fillRect/>
                    </a:stretch>
                  </pic:blipFill>
                  <pic:spPr bwMode="auto">
                    <a:xfrm>
                      <a:off x="0" y="0"/>
                      <a:ext cx="5810250" cy="1114425"/>
                    </a:xfrm>
                    <a:prstGeom prst="rect">
                      <a:avLst/>
                    </a:prstGeom>
                    <a:noFill/>
                    <a:ln w="9525">
                      <a:noFill/>
                      <a:miter lim="800000"/>
                      <a:headEnd/>
                      <a:tailEnd/>
                    </a:ln>
                  </pic:spPr>
                </pic:pic>
              </a:graphicData>
            </a:graphic>
          </wp:inline>
        </w:drawing>
      </w:r>
    </w:p>
    <w:p w:rsidR="00510D12" w:rsidRPr="003355F0" w:rsidRDefault="00510D12" w:rsidP="00510D12">
      <w:pPr>
        <w:shd w:val="clear" w:color="auto" w:fill="FFFFFF"/>
        <w:ind w:firstLine="720"/>
        <w:jc w:val="both"/>
        <w:rPr>
          <w:b/>
          <w:bCs/>
          <w:i/>
          <w:iCs/>
          <w:color w:val="800080"/>
        </w:rPr>
      </w:pPr>
      <w:r w:rsidRPr="003355F0">
        <w:rPr>
          <w:b/>
          <w:bCs/>
          <w:i/>
          <w:iCs/>
          <w:color w:val="800080"/>
        </w:rPr>
        <w:t>Выводы:</w:t>
      </w:r>
    </w:p>
    <w:p w:rsidR="00510D12" w:rsidRPr="003355F0" w:rsidRDefault="00510D12" w:rsidP="00510D12">
      <w:pPr>
        <w:shd w:val="clear" w:color="auto" w:fill="FFFFFF"/>
        <w:ind w:firstLine="720"/>
        <w:jc w:val="both"/>
        <w:rPr>
          <w:color w:val="000000"/>
        </w:rPr>
      </w:pPr>
      <w:r w:rsidRPr="003355F0">
        <w:rPr>
          <w:color w:val="000000"/>
        </w:rPr>
        <w:t>Очевидно, что мы получили тот же результат и ток во второй ветви по-прежнему течет в противоположном направлении.</w:t>
      </w:r>
    </w:p>
    <w:p w:rsidR="00CE0E0C" w:rsidRPr="00ED7C80" w:rsidRDefault="00CE0E0C" w:rsidP="00C216AD">
      <w:pPr>
        <w:ind w:firstLine="567"/>
        <w:jc w:val="both"/>
        <w:rPr>
          <w:b/>
          <w:bCs/>
          <w:color w:val="000000"/>
        </w:rPr>
      </w:pPr>
    </w:p>
    <w:p w:rsidR="00CE0E0C" w:rsidRPr="00ED7C80" w:rsidRDefault="00CE0E0C" w:rsidP="00C216AD">
      <w:pPr>
        <w:ind w:firstLine="567"/>
        <w:jc w:val="both"/>
        <w:rPr>
          <w:b/>
          <w:bCs/>
          <w:color w:val="000000"/>
        </w:rPr>
      </w:pPr>
    </w:p>
    <w:p w:rsidR="00CE0E0C" w:rsidRPr="00ED7C80" w:rsidRDefault="00CE0E0C" w:rsidP="00CE0E0C">
      <w:pPr>
        <w:ind w:firstLine="567"/>
        <w:jc w:val="both"/>
        <w:rPr>
          <w:b/>
          <w:bCs/>
          <w:color w:val="000000"/>
        </w:rPr>
      </w:pPr>
      <w:r w:rsidRPr="00ED7C80">
        <w:rPr>
          <w:b/>
        </w:rPr>
        <w:t xml:space="preserve">Вопрос № 5 </w:t>
      </w:r>
      <w:r w:rsidR="00ED7C80" w:rsidRPr="00ED7C80">
        <w:rPr>
          <w:b/>
          <w:bCs/>
        </w:rPr>
        <w:t>Метод узлового напряжения</w:t>
      </w:r>
    </w:p>
    <w:p w:rsidR="009864B7" w:rsidRPr="003355F0" w:rsidRDefault="009864B7" w:rsidP="009864B7">
      <w:pPr>
        <w:shd w:val="clear" w:color="auto" w:fill="FFFFFF"/>
        <w:ind w:firstLine="720"/>
        <w:jc w:val="both"/>
        <w:rPr>
          <w:color w:val="000000"/>
        </w:rPr>
      </w:pPr>
      <w:r w:rsidRPr="003355F0">
        <w:rPr>
          <w:color w:val="000000"/>
        </w:rPr>
        <w:t>Нам предстоит ещё раз решить эту задачу, применяя ещё один метод – метод узлового напряжения. Этот метод предпочтителен, если в цепи при множестве контуров и ветвей всего два узла.</w:t>
      </w:r>
    </w:p>
    <w:p w:rsidR="009864B7" w:rsidRPr="003355F0" w:rsidRDefault="009864B7" w:rsidP="009864B7">
      <w:pPr>
        <w:shd w:val="clear" w:color="auto" w:fill="FFFFFF"/>
        <w:ind w:firstLine="720"/>
        <w:jc w:val="both"/>
        <w:rPr>
          <w:color w:val="000000"/>
        </w:rPr>
      </w:pPr>
    </w:p>
    <w:p w:rsidR="009864B7" w:rsidRPr="003355F0" w:rsidRDefault="009864B7" w:rsidP="009864B7">
      <w:pPr>
        <w:shd w:val="clear" w:color="auto" w:fill="FFFFFF"/>
        <w:ind w:firstLine="720"/>
        <w:jc w:val="both"/>
        <w:rPr>
          <w:b/>
          <w:bCs/>
          <w:i/>
          <w:iCs/>
          <w:color w:val="800080"/>
        </w:rPr>
      </w:pPr>
      <w:r w:rsidRPr="003355F0">
        <w:rPr>
          <w:b/>
          <w:bCs/>
          <w:i/>
          <w:iCs/>
          <w:color w:val="800080"/>
        </w:rPr>
        <w:t xml:space="preserve">Задача </w:t>
      </w:r>
      <w:r>
        <w:rPr>
          <w:b/>
          <w:bCs/>
          <w:i/>
          <w:iCs/>
          <w:color w:val="800080"/>
        </w:rPr>
        <w:t>3</w:t>
      </w:r>
    </w:p>
    <w:p w:rsidR="009864B7" w:rsidRPr="003355F0" w:rsidRDefault="009864B7" w:rsidP="009864B7">
      <w:pPr>
        <w:shd w:val="clear" w:color="auto" w:fill="FFFFFF"/>
        <w:ind w:firstLine="720"/>
        <w:jc w:val="both"/>
        <w:rPr>
          <w:color w:val="000000"/>
        </w:rPr>
      </w:pPr>
      <w:r w:rsidRPr="003355F0">
        <w:rPr>
          <w:color w:val="000000"/>
        </w:rPr>
        <w:t>Дано: Е1 = 246 В, Е2 = 230 В, R1 = 0,3 Ом, R2 = 1 Ом, R3 = 24 Ом.</w:t>
      </w:r>
    </w:p>
    <w:p w:rsidR="009864B7" w:rsidRPr="003355F0" w:rsidRDefault="009864B7" w:rsidP="009864B7">
      <w:pPr>
        <w:shd w:val="clear" w:color="auto" w:fill="FFFFFF"/>
        <w:ind w:firstLine="720"/>
        <w:jc w:val="both"/>
        <w:rPr>
          <w:color w:val="000000"/>
        </w:rPr>
      </w:pPr>
      <w:r w:rsidRPr="003355F0">
        <w:rPr>
          <w:color w:val="000000"/>
        </w:rPr>
        <w:t>Найти: Значения токов во всех ветвях.</w:t>
      </w:r>
    </w:p>
    <w:p w:rsidR="009864B7" w:rsidRPr="003355F0" w:rsidRDefault="009864B7" w:rsidP="009864B7">
      <w:pPr>
        <w:shd w:val="clear" w:color="auto" w:fill="FFFFFF"/>
        <w:ind w:firstLine="720"/>
        <w:jc w:val="both"/>
        <w:rPr>
          <w:color w:val="000000"/>
        </w:rPr>
      </w:pPr>
      <w:r w:rsidRPr="003355F0">
        <w:rPr>
          <w:color w:val="000000"/>
        </w:rPr>
        <w:t>Решая задачу этим способом, предполагают, что все токи текут к одному узлу. Как показано на рисунке 4.7(</w:t>
      </w:r>
      <w:proofErr w:type="spellStart"/>
      <w:r w:rsidRPr="003355F0">
        <w:rPr>
          <w:color w:val="000000"/>
        </w:rPr>
        <w:t>д</w:t>
      </w:r>
      <w:proofErr w:type="spellEnd"/>
      <w:r w:rsidRPr="003355F0">
        <w:rPr>
          <w:color w:val="000000"/>
        </w:rPr>
        <w:t>):</w:t>
      </w:r>
    </w:p>
    <w:p w:rsidR="009864B7" w:rsidRPr="003355F0" w:rsidRDefault="009864B7" w:rsidP="009864B7">
      <w:pPr>
        <w:shd w:val="clear" w:color="auto" w:fill="FFFFFF"/>
        <w:ind w:firstLine="720"/>
        <w:jc w:val="both"/>
        <w:rPr>
          <w:color w:val="000000"/>
        </w:rPr>
      </w:pPr>
    </w:p>
    <w:p w:rsidR="009864B7" w:rsidRPr="003355F0" w:rsidRDefault="009864B7" w:rsidP="009864B7">
      <w:pPr>
        <w:shd w:val="clear" w:color="auto" w:fill="FFFFFF"/>
        <w:jc w:val="center"/>
        <w:rPr>
          <w:color w:val="000000"/>
        </w:rPr>
      </w:pPr>
      <w:r w:rsidRPr="003355F0">
        <w:rPr>
          <w:noProof/>
          <w:color w:val="000000"/>
        </w:rPr>
        <w:drawing>
          <wp:inline distT="0" distB="0" distL="0" distR="0">
            <wp:extent cx="1838325" cy="1596440"/>
            <wp:effectExtent l="19050" t="0" r="9525"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bright="-21000" contrast="40000"/>
                    </a:blip>
                    <a:srcRect/>
                    <a:stretch>
                      <a:fillRect/>
                    </a:stretch>
                  </pic:blipFill>
                  <pic:spPr bwMode="auto">
                    <a:xfrm>
                      <a:off x="0" y="0"/>
                      <a:ext cx="1838325" cy="1596440"/>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jc w:val="center"/>
        <w:rPr>
          <w:color w:val="000000"/>
          <w:shd w:val="clear" w:color="auto" w:fill="FFFFFF"/>
        </w:rPr>
      </w:pPr>
      <w:r w:rsidRPr="003355F0">
        <w:rPr>
          <w:color w:val="000000"/>
          <w:shd w:val="clear" w:color="auto" w:fill="FFFFFF"/>
        </w:rPr>
        <w:t>Рисунок 4.7(</w:t>
      </w:r>
      <w:proofErr w:type="spellStart"/>
      <w:r w:rsidRPr="003355F0">
        <w:rPr>
          <w:color w:val="000000"/>
          <w:shd w:val="clear" w:color="auto" w:fill="FFFFFF"/>
        </w:rPr>
        <w:t>д</w:t>
      </w:r>
      <w:proofErr w:type="spellEnd"/>
      <w:r w:rsidRPr="003355F0">
        <w:rPr>
          <w:color w:val="000000"/>
          <w:shd w:val="clear" w:color="auto" w:fill="FFFFFF"/>
        </w:rPr>
        <w:t>) – Цепь для расчета узлового напряжения</w:t>
      </w:r>
    </w:p>
    <w:p w:rsidR="009864B7" w:rsidRPr="003355F0" w:rsidRDefault="009864B7" w:rsidP="009864B7">
      <w:pPr>
        <w:shd w:val="clear" w:color="auto" w:fill="FFFFFF"/>
        <w:jc w:val="center"/>
        <w:rPr>
          <w:color w:val="000000"/>
          <w:shd w:val="clear" w:color="auto" w:fill="FFFFFF"/>
        </w:rPr>
      </w:pPr>
    </w:p>
    <w:p w:rsidR="0049108A" w:rsidRDefault="0049108A" w:rsidP="009864B7">
      <w:pPr>
        <w:shd w:val="clear" w:color="auto" w:fill="FFFFFF"/>
        <w:ind w:firstLine="720"/>
        <w:rPr>
          <w:b/>
          <w:bCs/>
          <w:i/>
          <w:iCs/>
          <w:color w:val="800080"/>
        </w:rPr>
      </w:pPr>
    </w:p>
    <w:p w:rsidR="009864B7" w:rsidRPr="003355F0" w:rsidRDefault="009864B7" w:rsidP="009864B7">
      <w:pPr>
        <w:shd w:val="clear" w:color="auto" w:fill="FFFFFF"/>
        <w:ind w:firstLine="720"/>
        <w:rPr>
          <w:b/>
          <w:bCs/>
          <w:i/>
          <w:iCs/>
          <w:color w:val="800080"/>
        </w:rPr>
      </w:pPr>
      <w:r w:rsidRPr="003355F0">
        <w:rPr>
          <w:b/>
          <w:bCs/>
          <w:i/>
          <w:iCs/>
          <w:color w:val="800080"/>
        </w:rPr>
        <w:lastRenderedPageBreak/>
        <w:t>Решение</w:t>
      </w:r>
    </w:p>
    <w:p w:rsidR="009864B7" w:rsidRPr="003355F0" w:rsidRDefault="009864B7" w:rsidP="009864B7">
      <w:pPr>
        <w:shd w:val="clear" w:color="auto" w:fill="FFFFFF"/>
        <w:ind w:firstLine="720"/>
        <w:jc w:val="both"/>
        <w:rPr>
          <w:color w:val="000000"/>
        </w:rPr>
      </w:pPr>
      <w:r w:rsidRPr="003355F0">
        <w:rPr>
          <w:color w:val="000000"/>
        </w:rPr>
        <w:t>Так как все ветви включены между двумя узлами, значит, имеем параллельное соединение и применяем все правила и формулы для параллельного соединения.</w:t>
      </w:r>
    </w:p>
    <w:p w:rsidR="009864B7" w:rsidRPr="003355F0" w:rsidRDefault="009864B7" w:rsidP="009864B7">
      <w:pPr>
        <w:shd w:val="clear" w:color="auto" w:fill="FFFFFF"/>
        <w:ind w:firstLine="720"/>
        <w:jc w:val="both"/>
        <w:rPr>
          <w:color w:val="000000"/>
        </w:rPr>
      </w:pPr>
      <w:r w:rsidRPr="003355F0">
        <w:rPr>
          <w:color w:val="000000"/>
        </w:rPr>
        <w:t>Тогда, узловое напряжение можно найти по закону Ома как:</w:t>
      </w:r>
    </w:p>
    <w:p w:rsidR="009864B7" w:rsidRPr="003355F0" w:rsidRDefault="009864B7" w:rsidP="009864B7">
      <w:pPr>
        <w:shd w:val="clear" w:color="auto" w:fill="FFFFFF"/>
        <w:jc w:val="both"/>
        <w:rPr>
          <w:color w:val="000000"/>
        </w:rPr>
      </w:pPr>
      <w:r w:rsidRPr="003355F0">
        <w:rPr>
          <w:noProof/>
          <w:color w:val="000000"/>
        </w:rPr>
        <w:drawing>
          <wp:inline distT="0" distB="0" distL="0" distR="0">
            <wp:extent cx="6057900" cy="3143250"/>
            <wp:effectExtent l="19050" t="0" r="0"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lum bright="-56000" contrast="100000"/>
                    </a:blip>
                    <a:srcRect/>
                    <a:stretch>
                      <a:fillRect/>
                    </a:stretch>
                  </pic:blipFill>
                  <pic:spPr bwMode="auto">
                    <a:xfrm>
                      <a:off x="0" y="0"/>
                      <a:ext cx="6057900" cy="3143250"/>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jc w:val="both"/>
        <w:rPr>
          <w:color w:val="000000"/>
        </w:rPr>
      </w:pPr>
      <w:r w:rsidRPr="003355F0">
        <w:rPr>
          <w:noProof/>
          <w:color w:val="000000"/>
        </w:rPr>
        <w:drawing>
          <wp:inline distT="0" distB="0" distL="0" distR="0">
            <wp:extent cx="5600700" cy="1543050"/>
            <wp:effectExtent l="1905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lum bright="-39000" contrast="77000"/>
                    </a:blip>
                    <a:srcRect/>
                    <a:stretch>
                      <a:fillRect/>
                    </a:stretch>
                  </pic:blipFill>
                  <pic:spPr bwMode="auto">
                    <a:xfrm>
                      <a:off x="0" y="0"/>
                      <a:ext cx="5600700" cy="1543050"/>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jc w:val="both"/>
        <w:rPr>
          <w:color w:val="000000"/>
        </w:rPr>
      </w:pPr>
      <w:r w:rsidRPr="003355F0">
        <w:rPr>
          <w:noProof/>
          <w:color w:val="000000"/>
        </w:rPr>
        <w:drawing>
          <wp:inline distT="0" distB="0" distL="0" distR="0">
            <wp:extent cx="3057525" cy="1457325"/>
            <wp:effectExtent l="19050" t="0" r="9525" b="0"/>
            <wp:docPr id="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lum bright="-21000" contrast="44000"/>
                    </a:blip>
                    <a:srcRect/>
                    <a:stretch>
                      <a:fillRect/>
                    </a:stretch>
                  </pic:blipFill>
                  <pic:spPr bwMode="auto">
                    <a:xfrm>
                      <a:off x="0" y="0"/>
                      <a:ext cx="3057525" cy="1457325"/>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ind w:firstLine="720"/>
        <w:rPr>
          <w:color w:val="000000"/>
        </w:rPr>
      </w:pPr>
    </w:p>
    <w:p w:rsidR="009864B7" w:rsidRPr="003355F0" w:rsidRDefault="009864B7" w:rsidP="009864B7">
      <w:pPr>
        <w:shd w:val="clear" w:color="auto" w:fill="FFFFFF"/>
        <w:ind w:firstLine="720"/>
        <w:jc w:val="both"/>
        <w:rPr>
          <w:b/>
          <w:bCs/>
          <w:i/>
          <w:iCs/>
          <w:color w:val="800080"/>
        </w:rPr>
      </w:pPr>
      <w:r w:rsidRPr="003355F0">
        <w:rPr>
          <w:b/>
          <w:bCs/>
          <w:i/>
          <w:iCs/>
          <w:color w:val="800080"/>
        </w:rPr>
        <w:t>Выводы:</w:t>
      </w:r>
    </w:p>
    <w:p w:rsidR="009864B7" w:rsidRPr="003355F0" w:rsidRDefault="009864B7" w:rsidP="009864B7">
      <w:pPr>
        <w:shd w:val="clear" w:color="auto" w:fill="FFFFFF"/>
        <w:ind w:firstLine="720"/>
        <w:jc w:val="both"/>
        <w:rPr>
          <w:color w:val="000000"/>
        </w:rPr>
      </w:pPr>
      <w:r w:rsidRPr="003355F0">
        <w:rPr>
          <w:color w:val="000000"/>
        </w:rPr>
        <w:t xml:space="preserve">В отличии от предыдущих результатов, здесь ток </w:t>
      </w:r>
      <w:r w:rsidRPr="003355F0">
        <w:rPr>
          <w:color w:val="000000"/>
          <w:lang w:bidi="syr-SY"/>
        </w:rPr>
        <w:t xml:space="preserve"> </w:t>
      </w:r>
      <w:r w:rsidRPr="003355F0">
        <w:rPr>
          <w:color w:val="000000"/>
          <w:lang w:val="en-US" w:bidi="syr-SY"/>
        </w:rPr>
        <w:t>I</w:t>
      </w:r>
      <w:r w:rsidRPr="003355F0">
        <w:rPr>
          <w:color w:val="000000"/>
          <w:vertAlign w:val="subscript"/>
          <w:lang w:bidi="syr-SY"/>
        </w:rPr>
        <w:t>3</w:t>
      </w:r>
      <w:r w:rsidRPr="003355F0">
        <w:rPr>
          <w:color w:val="000000"/>
          <w:cs/>
          <w:lang w:bidi="or-IN"/>
        </w:rPr>
        <w:t xml:space="preserve"> </w:t>
      </w:r>
      <w:r w:rsidRPr="003355F0">
        <w:rPr>
          <w:color w:val="000000"/>
        </w:rPr>
        <w:t>имеет отрицательное значение, так как в начале решения этим методом мы приняли, что все токи направлены к узлу А. Следовательно, мы получили абсолютно правильный ответ – этот ток течет в противоположном направлении.</w:t>
      </w:r>
    </w:p>
    <w:p w:rsidR="00CE0E0C" w:rsidRPr="00ED7C80" w:rsidRDefault="00CE0E0C" w:rsidP="00CE0E0C">
      <w:pPr>
        <w:ind w:firstLine="567"/>
        <w:jc w:val="both"/>
        <w:rPr>
          <w:b/>
          <w:bCs/>
          <w:color w:val="000000"/>
        </w:rPr>
      </w:pPr>
    </w:p>
    <w:p w:rsidR="00CE0E0C" w:rsidRPr="00ED7C80" w:rsidRDefault="00CE0E0C" w:rsidP="00CE0E0C">
      <w:pPr>
        <w:ind w:firstLine="567"/>
        <w:jc w:val="both"/>
        <w:rPr>
          <w:b/>
          <w:bCs/>
          <w:color w:val="000000"/>
        </w:rPr>
      </w:pPr>
      <w:r w:rsidRPr="00ED7C80">
        <w:rPr>
          <w:b/>
        </w:rPr>
        <w:t xml:space="preserve">Вопрос № 6 </w:t>
      </w:r>
      <w:r w:rsidR="00ED7C80" w:rsidRPr="00ED7C80">
        <w:rPr>
          <w:rFonts w:ascii="MS Sans Serif" w:hAnsi="MS Sans Serif"/>
          <w:b/>
          <w:bCs/>
        </w:rPr>
        <w:t>Метод эквивалентного генератора</w:t>
      </w:r>
    </w:p>
    <w:p w:rsidR="00C62813" w:rsidRPr="00C62813" w:rsidRDefault="00C62813" w:rsidP="00C62813">
      <w:pPr>
        <w:ind w:firstLine="567"/>
        <w:jc w:val="both"/>
      </w:pPr>
      <w:r w:rsidRPr="00C62813">
        <w:t xml:space="preserve">Метод эквивалентного генератора позволяет произвести частичный анализ электрической цепи. Например, определить ток в какой-либо одной ветви сложной электрической цепи и исследовать поведение этой ветви при изменении ее сопротивления. Сущность метода заключается в том, что по отношению к исследуемой ветви </w:t>
      </w:r>
      <w:proofErr w:type="spellStart"/>
      <w:r w:rsidRPr="00C62813">
        <w:t>amb</w:t>
      </w:r>
      <w:proofErr w:type="spellEnd"/>
      <w:r w:rsidRPr="00C62813">
        <w:t xml:space="preserve"> (рис. 1.28, а) сложная цепь заменяется активным двухполюсником А, схема замещения которого представляется эквивалентным источником (эквивалентным генератором) с ЭДС </w:t>
      </w:r>
      <w:proofErr w:type="spellStart"/>
      <w:r w:rsidRPr="00C62813">
        <w:t>E</w:t>
      </w:r>
      <w:r w:rsidRPr="00C62813">
        <w:rPr>
          <w:vertAlign w:val="subscript"/>
        </w:rPr>
        <w:t>э</w:t>
      </w:r>
      <w:proofErr w:type="spellEnd"/>
      <w:r w:rsidRPr="00C62813">
        <w:t xml:space="preserve"> и внутренним сопротивлением r</w:t>
      </w:r>
      <w:r w:rsidRPr="00C62813">
        <w:rPr>
          <w:vertAlign w:val="subscript"/>
        </w:rPr>
        <w:t>0э</w:t>
      </w:r>
      <w:r w:rsidRPr="00C62813">
        <w:t xml:space="preserve">, нагрузкой для которого является сопротивление R ветви </w:t>
      </w:r>
      <w:proofErr w:type="spellStart"/>
      <w:r w:rsidRPr="00C62813">
        <w:t>amb</w:t>
      </w:r>
      <w:proofErr w:type="spellEnd"/>
      <w:r w:rsidRPr="00C62813">
        <w:t>.</w:t>
      </w:r>
    </w:p>
    <w:p w:rsidR="00C62813" w:rsidRPr="00C62813" w:rsidRDefault="00C62813" w:rsidP="00C62813">
      <w:pPr>
        <w:ind w:firstLine="567"/>
        <w:jc w:val="both"/>
      </w:pPr>
      <w:r w:rsidRPr="00C62813">
        <w:t xml:space="preserve">Если известны ЭДС и сопротивление эквивалентного генератора, то ток I в ветви </w:t>
      </w:r>
      <w:proofErr w:type="spellStart"/>
      <w:r w:rsidRPr="00C62813">
        <w:t>amb</w:t>
      </w:r>
      <w:proofErr w:type="spellEnd"/>
      <w:r w:rsidRPr="00C62813">
        <w:t xml:space="preserve"> определяется по закону Ома</w:t>
      </w:r>
    </w:p>
    <w:p w:rsidR="00C62813" w:rsidRPr="00C62813" w:rsidRDefault="00C62813" w:rsidP="00F55296">
      <w:pPr>
        <w:ind w:firstLine="567"/>
        <w:jc w:val="center"/>
      </w:pPr>
      <w:r w:rsidRPr="00C62813">
        <w:rPr>
          <w:noProof/>
        </w:rPr>
        <w:lastRenderedPageBreak/>
        <w:drawing>
          <wp:inline distT="0" distB="0" distL="0" distR="0">
            <wp:extent cx="771525" cy="495300"/>
            <wp:effectExtent l="19050" t="0" r="9525" b="0"/>
            <wp:docPr id="39" name="Рисунок 92" descr="mhtml:file://D:\OLD%20D\УЧЕБА2\Электротехника%20лекции\Электротехника3_%20Цепи%20постоянного%20тока.mht!IMG/lf_02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mhtml:file://D:\OLD%20D\УЧЕБА2\Электротехника%20лекции\Электротехника3_%20Цепи%20постоянного%20тока.mht!IMG/lf_02066.gif"/>
                    <pic:cNvPicPr>
                      <a:picLocks noChangeAspect="1" noChangeArrowheads="1"/>
                    </pic:cNvPicPr>
                  </pic:nvPicPr>
                  <pic:blipFill>
                    <a:blip r:embed="rId20"/>
                    <a:srcRect/>
                    <a:stretch>
                      <a:fillRect/>
                    </a:stretch>
                  </pic:blipFill>
                  <pic:spPr bwMode="auto">
                    <a:xfrm>
                      <a:off x="0" y="0"/>
                      <a:ext cx="771525" cy="495300"/>
                    </a:xfrm>
                    <a:prstGeom prst="rect">
                      <a:avLst/>
                    </a:prstGeom>
                    <a:noFill/>
                    <a:ln w="9525">
                      <a:noFill/>
                      <a:miter lim="800000"/>
                      <a:headEnd/>
                      <a:tailEnd/>
                    </a:ln>
                  </pic:spPr>
                </pic:pic>
              </a:graphicData>
            </a:graphic>
          </wp:inline>
        </w:drawing>
      </w:r>
      <w:r w:rsidRPr="00C62813">
        <w:t>.</w:t>
      </w:r>
    </w:p>
    <w:p w:rsidR="00C62813" w:rsidRPr="00C62813" w:rsidRDefault="00C62813" w:rsidP="00C62813">
      <w:pPr>
        <w:ind w:firstLine="567"/>
        <w:jc w:val="both"/>
      </w:pPr>
      <w:r w:rsidRPr="00C62813">
        <w:t xml:space="preserve">Покажем, что параметры эквивалентного генератора </w:t>
      </w:r>
      <w:proofErr w:type="spellStart"/>
      <w:r w:rsidRPr="00C62813">
        <w:t>E</w:t>
      </w:r>
      <w:r w:rsidRPr="00C62813">
        <w:rPr>
          <w:vertAlign w:val="subscript"/>
        </w:rPr>
        <w:t>э</w:t>
      </w:r>
      <w:proofErr w:type="spellEnd"/>
      <w:r w:rsidRPr="00C62813">
        <w:t xml:space="preserve"> и r</w:t>
      </w:r>
      <w:r w:rsidRPr="00C62813">
        <w:rPr>
          <w:vertAlign w:val="subscript"/>
        </w:rPr>
        <w:t>0э</w:t>
      </w:r>
      <w:r w:rsidRPr="00C62813">
        <w:t xml:space="preserve"> можно определить соответственно по режимам холостого хода и короткого замыкания активного двухполюсника.</w:t>
      </w:r>
    </w:p>
    <w:p w:rsidR="00C62813" w:rsidRPr="00C62813" w:rsidRDefault="00C62813" w:rsidP="00C62813">
      <w:pPr>
        <w:ind w:firstLine="567"/>
        <w:jc w:val="both"/>
      </w:pPr>
      <w:r w:rsidRPr="00C62813">
        <w:t>В исследуемую схему (рис. 1.28, а) введем два источника, ЭДС которых E</w:t>
      </w:r>
      <w:r w:rsidRPr="00C62813">
        <w:rPr>
          <w:vertAlign w:val="subscript"/>
        </w:rPr>
        <w:t>1</w:t>
      </w:r>
      <w:r w:rsidRPr="00C62813">
        <w:t xml:space="preserve"> и </w:t>
      </w:r>
      <w:proofErr w:type="spellStart"/>
      <w:r w:rsidRPr="00C62813">
        <w:t>E</w:t>
      </w:r>
      <w:r w:rsidRPr="00C62813">
        <w:rPr>
          <w:vertAlign w:val="subscript"/>
        </w:rPr>
        <w:t>э</w:t>
      </w:r>
      <w:proofErr w:type="spellEnd"/>
      <w:r w:rsidRPr="00C62813">
        <w:t xml:space="preserve"> равны и направлены в разные стороны (рис. 1.28, б). При этом величина тока I в ветви </w:t>
      </w:r>
      <w:proofErr w:type="spellStart"/>
      <w:r w:rsidRPr="00C62813">
        <w:t>amb</w:t>
      </w:r>
      <w:proofErr w:type="spellEnd"/>
      <w:r w:rsidRPr="00C62813">
        <w:t xml:space="preserve"> не изменится. Ток I можно определить как разность двух токов I = </w:t>
      </w:r>
      <w:proofErr w:type="spellStart"/>
      <w:r w:rsidRPr="00C62813">
        <w:t>I</w:t>
      </w:r>
      <w:r w:rsidRPr="00C62813">
        <w:rPr>
          <w:vertAlign w:val="subscript"/>
        </w:rPr>
        <w:t>э</w:t>
      </w:r>
      <w:proofErr w:type="spellEnd"/>
      <w:r w:rsidRPr="00C62813">
        <w:t> - I</w:t>
      </w:r>
      <w:r w:rsidRPr="00C62813">
        <w:rPr>
          <w:vertAlign w:val="subscript"/>
        </w:rPr>
        <w:t>1</w:t>
      </w:r>
      <w:r w:rsidRPr="00C62813">
        <w:t>, где I</w:t>
      </w:r>
      <w:r w:rsidRPr="00C62813">
        <w:rPr>
          <w:vertAlign w:val="subscript"/>
        </w:rPr>
        <w:t>1</w:t>
      </w:r>
      <w:r w:rsidRPr="00C62813">
        <w:t xml:space="preserve"> – ток, вызванный всеми источниками двухполюсника А и ЭДС E</w:t>
      </w:r>
      <w:r w:rsidRPr="00C62813">
        <w:rPr>
          <w:vertAlign w:val="subscript"/>
        </w:rPr>
        <w:t>1</w:t>
      </w:r>
      <w:r w:rsidRPr="00C62813">
        <w:t xml:space="preserve"> (рис. 1.28, в); </w:t>
      </w:r>
      <w:proofErr w:type="spellStart"/>
      <w:r w:rsidRPr="00C62813">
        <w:t>I</w:t>
      </w:r>
      <w:r w:rsidRPr="00C62813">
        <w:rPr>
          <w:vertAlign w:val="subscript"/>
        </w:rPr>
        <w:t>э</w:t>
      </w:r>
      <w:proofErr w:type="spellEnd"/>
      <w:r w:rsidRPr="00C62813">
        <w:t xml:space="preserve"> – ток, вызванный только ЭДС </w:t>
      </w:r>
      <w:proofErr w:type="spellStart"/>
      <w:r w:rsidRPr="00C62813">
        <w:t>E</w:t>
      </w:r>
      <w:r w:rsidRPr="00C62813">
        <w:rPr>
          <w:vertAlign w:val="subscript"/>
        </w:rPr>
        <w:t>э</w:t>
      </w:r>
      <w:proofErr w:type="spellEnd"/>
      <w:r w:rsidRPr="00C62813">
        <w:t xml:space="preserve"> (рис. 1.28, г).</w:t>
      </w:r>
    </w:p>
    <w:p w:rsidR="00C62813" w:rsidRPr="00C62813" w:rsidRDefault="00C62813" w:rsidP="00C62813">
      <w:pPr>
        <w:ind w:firstLine="567"/>
        <w:jc w:val="both"/>
      </w:pPr>
      <w:r w:rsidRPr="00C62813">
        <w:t>Если выбрать ЭДС E</w:t>
      </w:r>
      <w:r w:rsidRPr="00C62813">
        <w:rPr>
          <w:vertAlign w:val="subscript"/>
        </w:rPr>
        <w:t>1</w:t>
      </w:r>
      <w:r w:rsidRPr="00C62813">
        <w:t xml:space="preserve"> такой величины, чтобы получить в схеме (1.28, в) ток I</w:t>
      </w:r>
      <w:r w:rsidRPr="00C62813">
        <w:rPr>
          <w:vertAlign w:val="subscript"/>
        </w:rPr>
        <w:t>1</w:t>
      </w:r>
      <w:r w:rsidRPr="00C62813">
        <w:t>=0, то ток I будет равен (рис. 1.28, г)</w:t>
      </w:r>
    </w:p>
    <w:p w:rsidR="00C62813" w:rsidRPr="00C62813" w:rsidRDefault="00C62813" w:rsidP="00F55296">
      <w:pPr>
        <w:ind w:firstLine="567"/>
        <w:jc w:val="center"/>
      </w:pPr>
      <w:r w:rsidRPr="00C62813">
        <w:rPr>
          <w:noProof/>
        </w:rPr>
        <w:drawing>
          <wp:inline distT="0" distB="0" distL="0" distR="0">
            <wp:extent cx="1076325" cy="495300"/>
            <wp:effectExtent l="19050" t="0" r="9525" b="0"/>
            <wp:docPr id="38" name="Рисунок 93" descr="mhtml:file://D:\OLD%20D\УЧЕБА2\Электротехника%20лекции\Электротехника3_%20Цепи%20постоянного%20тока.mht!IMG/lf_02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mhtml:file://D:\OLD%20D\УЧЕБА2\Электротехника%20лекции\Электротехника3_%20Цепи%20постоянного%20тока.mht!IMG/lf_02067.gif"/>
                    <pic:cNvPicPr>
                      <a:picLocks noChangeAspect="1" noChangeArrowheads="1"/>
                    </pic:cNvPicPr>
                  </pic:nvPicPr>
                  <pic:blipFill>
                    <a:blip r:embed="rId21"/>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C62813">
        <w:t>,</w:t>
      </w:r>
    </w:p>
    <w:p w:rsidR="00C62813" w:rsidRPr="00C62813" w:rsidRDefault="00C62813" w:rsidP="00C62813">
      <w:pPr>
        <w:ind w:firstLine="567"/>
        <w:jc w:val="both"/>
      </w:pPr>
      <w:r w:rsidRPr="00C62813">
        <w:t>где r</w:t>
      </w:r>
      <w:r w:rsidRPr="00C62813">
        <w:rPr>
          <w:vertAlign w:val="subscript"/>
        </w:rPr>
        <w:t>0э</w:t>
      </w:r>
      <w:r w:rsidRPr="00C62813">
        <w:t xml:space="preserve"> – эквивалентное сопротивление двухполюсника А относительно выводов а и </w:t>
      </w:r>
      <w:proofErr w:type="spellStart"/>
      <w:r w:rsidRPr="00C62813">
        <w:t>b</w:t>
      </w:r>
      <w:proofErr w:type="spellEnd"/>
      <w:r w:rsidRPr="00C62813">
        <w:t>.</w:t>
      </w:r>
    </w:p>
    <w:p w:rsidR="00C62813" w:rsidRPr="00C62813" w:rsidRDefault="00C62813" w:rsidP="00F55296">
      <w:pPr>
        <w:jc w:val="both"/>
      </w:pPr>
      <w:r w:rsidRPr="00C62813">
        <w:rPr>
          <w:noProof/>
        </w:rPr>
        <w:drawing>
          <wp:inline distT="0" distB="0" distL="0" distR="0">
            <wp:extent cx="5781675" cy="3737471"/>
            <wp:effectExtent l="19050" t="0" r="9525" b="0"/>
            <wp:docPr id="37" name="Рисунок 94" descr="mhtml:file://D:\OLD%20D\УЧЕБА2\Электротехника%20лекции\Электротехника3_%20Цепи%20постоянного%20тока.mht!IMG/li_0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mhtml:file://D:\OLD%20D\УЧЕБА2\Электротехника%20лекции\Электротехника3_%20Цепи%20постоянного%20тока.mht!IMG/li_02026.jpg"/>
                    <pic:cNvPicPr>
                      <a:picLocks noChangeAspect="1" noChangeArrowheads="1"/>
                    </pic:cNvPicPr>
                  </pic:nvPicPr>
                  <pic:blipFill>
                    <a:blip r:embed="rId22">
                      <a:lum bright="-26000" contrast="52000"/>
                    </a:blip>
                    <a:srcRect/>
                    <a:stretch>
                      <a:fillRect/>
                    </a:stretch>
                  </pic:blipFill>
                  <pic:spPr bwMode="auto">
                    <a:xfrm>
                      <a:off x="0" y="0"/>
                      <a:ext cx="5781675" cy="3737471"/>
                    </a:xfrm>
                    <a:prstGeom prst="rect">
                      <a:avLst/>
                    </a:prstGeom>
                    <a:noFill/>
                    <a:ln w="9525">
                      <a:noFill/>
                      <a:miter lim="800000"/>
                      <a:headEnd/>
                      <a:tailEnd/>
                    </a:ln>
                  </pic:spPr>
                </pic:pic>
              </a:graphicData>
            </a:graphic>
          </wp:inline>
        </w:drawing>
      </w:r>
    </w:p>
    <w:p w:rsidR="00C62813" w:rsidRPr="00C62813" w:rsidRDefault="00C62813" w:rsidP="00F55296">
      <w:pPr>
        <w:ind w:firstLine="567"/>
        <w:jc w:val="center"/>
      </w:pPr>
      <w:r w:rsidRPr="00C62813">
        <w:t>Рис. 1.28</w:t>
      </w:r>
    </w:p>
    <w:p w:rsidR="00F55296" w:rsidRDefault="00F55296" w:rsidP="00C62813">
      <w:pPr>
        <w:ind w:firstLine="567"/>
        <w:jc w:val="both"/>
      </w:pPr>
    </w:p>
    <w:p w:rsidR="00C62813" w:rsidRPr="00C62813" w:rsidRDefault="00C62813" w:rsidP="00C62813">
      <w:pPr>
        <w:ind w:firstLine="567"/>
        <w:jc w:val="both"/>
      </w:pPr>
      <w:r w:rsidRPr="00C62813">
        <w:t>Так как при I</w:t>
      </w:r>
      <w:r w:rsidRPr="00C62813">
        <w:rPr>
          <w:vertAlign w:val="subscript"/>
        </w:rPr>
        <w:t>1</w:t>
      </w:r>
      <w:r w:rsidRPr="00C62813">
        <w:t xml:space="preserve"> = 0 (рис. 1.28, в) активный двухполюсник А будет работать относительно ветви </w:t>
      </w:r>
      <w:proofErr w:type="spellStart"/>
      <w:r w:rsidRPr="00C62813">
        <w:t>amb</w:t>
      </w:r>
      <w:proofErr w:type="spellEnd"/>
      <w:r w:rsidRPr="00C62813">
        <w:t xml:space="preserve"> в режиме холостого хода, то между выводами </w:t>
      </w:r>
      <w:proofErr w:type="spellStart"/>
      <w:r w:rsidRPr="00C62813">
        <w:t>a</w:t>
      </w:r>
      <w:proofErr w:type="spellEnd"/>
      <w:r w:rsidRPr="00C62813">
        <w:t xml:space="preserve"> и </w:t>
      </w:r>
      <w:proofErr w:type="spellStart"/>
      <w:r w:rsidRPr="00C62813">
        <w:t>b</w:t>
      </w:r>
      <w:proofErr w:type="spellEnd"/>
      <w:r w:rsidRPr="00C62813">
        <w:t xml:space="preserve"> установится напряжение холостого хода U = </w:t>
      </w:r>
      <w:proofErr w:type="spellStart"/>
      <w:r w:rsidRPr="00C62813">
        <w:t>U</w:t>
      </w:r>
      <w:r w:rsidRPr="00C62813">
        <w:rPr>
          <w:vertAlign w:val="subscript"/>
        </w:rPr>
        <w:t>хх</w:t>
      </w:r>
      <w:proofErr w:type="spellEnd"/>
      <w:r w:rsidRPr="00C62813">
        <w:t xml:space="preserve"> и по второму закону Кирхгофа для контура </w:t>
      </w:r>
      <w:proofErr w:type="spellStart"/>
      <w:r w:rsidRPr="00C62813">
        <w:t>amba</w:t>
      </w:r>
      <w:proofErr w:type="spellEnd"/>
      <w:r w:rsidRPr="00C62813">
        <w:t xml:space="preserve"> получим E</w:t>
      </w:r>
      <w:r w:rsidRPr="00C62813">
        <w:rPr>
          <w:vertAlign w:val="subscript"/>
        </w:rPr>
        <w:t>1</w:t>
      </w:r>
      <w:r w:rsidRPr="00C62813">
        <w:t> = I</w:t>
      </w:r>
      <w:r w:rsidRPr="00C62813">
        <w:rPr>
          <w:vertAlign w:val="subscript"/>
        </w:rPr>
        <w:t>1</w:t>
      </w:r>
      <w:r w:rsidRPr="00C62813">
        <w:t>R + </w:t>
      </w:r>
      <w:proofErr w:type="spellStart"/>
      <w:r w:rsidRPr="00C62813">
        <w:t>U</w:t>
      </w:r>
      <w:r w:rsidRPr="00C62813">
        <w:rPr>
          <w:vertAlign w:val="subscript"/>
        </w:rPr>
        <w:t>хх</w:t>
      </w:r>
      <w:proofErr w:type="spellEnd"/>
      <w:r w:rsidRPr="00C62813">
        <w:t> = </w:t>
      </w:r>
      <w:proofErr w:type="spellStart"/>
      <w:r w:rsidRPr="00C62813">
        <w:t>U</w:t>
      </w:r>
      <w:r w:rsidRPr="00C62813">
        <w:rPr>
          <w:vertAlign w:val="subscript"/>
        </w:rPr>
        <w:t>хх</w:t>
      </w:r>
      <w:proofErr w:type="spellEnd"/>
      <w:r w:rsidRPr="00C62813">
        <w:t xml:space="preserve">. Но по условию </w:t>
      </w:r>
      <w:proofErr w:type="spellStart"/>
      <w:r w:rsidRPr="00C62813">
        <w:t>E</w:t>
      </w:r>
      <w:r w:rsidRPr="00C62813">
        <w:rPr>
          <w:vertAlign w:val="subscript"/>
        </w:rPr>
        <w:t>э</w:t>
      </w:r>
      <w:proofErr w:type="spellEnd"/>
      <w:r w:rsidRPr="00C62813">
        <w:t> = E</w:t>
      </w:r>
      <w:r w:rsidRPr="00C62813">
        <w:rPr>
          <w:vertAlign w:val="subscript"/>
        </w:rPr>
        <w:t>1</w:t>
      </w:r>
      <w:r w:rsidRPr="00C62813">
        <w:t xml:space="preserve">, поэтому и </w:t>
      </w:r>
      <w:proofErr w:type="spellStart"/>
      <w:r w:rsidRPr="00C62813">
        <w:t>E</w:t>
      </w:r>
      <w:r w:rsidRPr="00C62813">
        <w:rPr>
          <w:vertAlign w:val="subscript"/>
        </w:rPr>
        <w:t>э</w:t>
      </w:r>
      <w:proofErr w:type="spellEnd"/>
      <w:r w:rsidRPr="00C62813">
        <w:t> = </w:t>
      </w:r>
      <w:proofErr w:type="spellStart"/>
      <w:r w:rsidRPr="00C62813">
        <w:t>U</w:t>
      </w:r>
      <w:r w:rsidRPr="00C62813">
        <w:rPr>
          <w:vertAlign w:val="subscript"/>
        </w:rPr>
        <w:t>хх</w:t>
      </w:r>
      <w:proofErr w:type="spellEnd"/>
      <w:r w:rsidRPr="00C62813">
        <w:t>. Учитывая это, формулу для определения тока I можно записать в такой форме:</w:t>
      </w:r>
    </w:p>
    <w:p w:rsidR="00C62813" w:rsidRPr="00C62813" w:rsidRDefault="00C62813" w:rsidP="00F55296">
      <w:pPr>
        <w:ind w:firstLine="567"/>
        <w:jc w:val="center"/>
      </w:pPr>
      <w:r w:rsidRPr="00C62813">
        <w:rPr>
          <w:noProof/>
        </w:rPr>
        <w:drawing>
          <wp:inline distT="0" distB="0" distL="0" distR="0">
            <wp:extent cx="1438275" cy="495300"/>
            <wp:effectExtent l="19050" t="0" r="9525" b="0"/>
            <wp:docPr id="36" name="Рисунок 95" descr="mhtml:file://D:\OLD%20D\УЧЕБА2\Электротехника%20лекции\Электротехника3_%20Цепи%20постоянного%20тока.mht!IMG/lf_02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mhtml:file://D:\OLD%20D\УЧЕБА2\Электротехника%20лекции\Электротехника3_%20Цепи%20постоянного%20тока.mht!IMG/lf_02068.gif"/>
                    <pic:cNvPicPr>
                      <a:picLocks noChangeAspect="1" noChangeArrowheads="1"/>
                    </pic:cNvPicPr>
                  </pic:nvPicPr>
                  <pic:blipFill>
                    <a:blip r:embed="rId23"/>
                    <a:srcRect/>
                    <a:stretch>
                      <a:fillRect/>
                    </a:stretch>
                  </pic:blipFill>
                  <pic:spPr bwMode="auto">
                    <a:xfrm>
                      <a:off x="0" y="0"/>
                      <a:ext cx="1438275" cy="495300"/>
                    </a:xfrm>
                    <a:prstGeom prst="rect">
                      <a:avLst/>
                    </a:prstGeom>
                    <a:noFill/>
                    <a:ln w="9525">
                      <a:noFill/>
                      <a:miter lim="800000"/>
                      <a:headEnd/>
                      <a:tailEnd/>
                    </a:ln>
                  </pic:spPr>
                </pic:pic>
              </a:graphicData>
            </a:graphic>
          </wp:inline>
        </w:drawing>
      </w:r>
      <w:r w:rsidRPr="00C62813">
        <w:t>.</w:t>
      </w:r>
    </w:p>
    <w:p w:rsidR="00C62813" w:rsidRPr="00C62813" w:rsidRDefault="00C62813" w:rsidP="00C62813">
      <w:pPr>
        <w:ind w:firstLine="567"/>
        <w:jc w:val="both"/>
      </w:pPr>
      <w:r w:rsidRPr="00C62813">
        <w:t>В соответствии с (1.26) электрическая цепь на рис. 1.28, а может быть заменена эквивалентной цепью (рис. 1.28, </w:t>
      </w:r>
      <w:proofErr w:type="spellStart"/>
      <w:r w:rsidRPr="00C62813">
        <w:t>д</w:t>
      </w:r>
      <w:proofErr w:type="spellEnd"/>
      <w:r w:rsidRPr="00C62813">
        <w:t xml:space="preserve">), в которой </w:t>
      </w:r>
      <w:proofErr w:type="spellStart"/>
      <w:r w:rsidRPr="00C62813">
        <w:t>E</w:t>
      </w:r>
      <w:r w:rsidRPr="00C62813">
        <w:rPr>
          <w:vertAlign w:val="subscript"/>
        </w:rPr>
        <w:t>э</w:t>
      </w:r>
      <w:proofErr w:type="spellEnd"/>
      <w:r w:rsidRPr="00C62813">
        <w:t> = </w:t>
      </w:r>
      <w:proofErr w:type="spellStart"/>
      <w:r w:rsidRPr="00C62813">
        <w:t>U</w:t>
      </w:r>
      <w:r w:rsidRPr="00C62813">
        <w:rPr>
          <w:vertAlign w:val="subscript"/>
        </w:rPr>
        <w:t>хх</w:t>
      </w:r>
      <w:proofErr w:type="spellEnd"/>
      <w:r w:rsidRPr="00C62813">
        <w:t xml:space="preserve"> и r</w:t>
      </w:r>
      <w:r w:rsidRPr="00C62813">
        <w:rPr>
          <w:vertAlign w:val="subscript"/>
        </w:rPr>
        <w:t>0э</w:t>
      </w:r>
      <w:r w:rsidRPr="00C62813">
        <w:t xml:space="preserve"> следует рассматривать в качестве параметров некоторого эквивалентного генератора.</w:t>
      </w:r>
    </w:p>
    <w:p w:rsidR="00C62813" w:rsidRPr="00C62813" w:rsidRDefault="00C62813" w:rsidP="00C62813">
      <w:pPr>
        <w:ind w:firstLine="567"/>
        <w:jc w:val="both"/>
      </w:pPr>
      <w:r w:rsidRPr="00C62813">
        <w:t xml:space="preserve">Значения </w:t>
      </w:r>
      <w:proofErr w:type="spellStart"/>
      <w:r w:rsidRPr="00C62813">
        <w:t>E</w:t>
      </w:r>
      <w:r w:rsidRPr="00C62813">
        <w:rPr>
          <w:vertAlign w:val="subscript"/>
        </w:rPr>
        <w:t>э</w:t>
      </w:r>
      <w:proofErr w:type="spellEnd"/>
      <w:r w:rsidRPr="00C62813">
        <w:t> = </w:t>
      </w:r>
      <w:proofErr w:type="spellStart"/>
      <w:r w:rsidRPr="00C62813">
        <w:t>U</w:t>
      </w:r>
      <w:r w:rsidRPr="00C62813">
        <w:rPr>
          <w:vertAlign w:val="subscript"/>
        </w:rPr>
        <w:t>хх</w:t>
      </w:r>
      <w:proofErr w:type="spellEnd"/>
      <w:r w:rsidRPr="00C62813">
        <w:t xml:space="preserve"> и r</w:t>
      </w:r>
      <w:r w:rsidRPr="00C62813">
        <w:rPr>
          <w:vertAlign w:val="subscript"/>
        </w:rPr>
        <w:t>0э</w:t>
      </w:r>
      <w:r w:rsidRPr="00C62813">
        <w:t xml:space="preserve"> можно определить как расчетным, так и экспериментальным путем. Для расчетного определения </w:t>
      </w:r>
      <w:proofErr w:type="spellStart"/>
      <w:r w:rsidRPr="00C62813">
        <w:t>U</w:t>
      </w:r>
      <w:r w:rsidRPr="00C62813">
        <w:rPr>
          <w:vertAlign w:val="subscript"/>
        </w:rPr>
        <w:t>хх</w:t>
      </w:r>
      <w:proofErr w:type="spellEnd"/>
      <w:r w:rsidRPr="00C62813">
        <w:t xml:space="preserve"> и r</w:t>
      </w:r>
      <w:r w:rsidRPr="00C62813">
        <w:rPr>
          <w:vertAlign w:val="subscript"/>
        </w:rPr>
        <w:t>0э</w:t>
      </w:r>
      <w:r w:rsidRPr="00C62813">
        <w:t xml:space="preserve"> необходимо знать параметры элементов активного двухполюсника и схему их соединения.</w:t>
      </w:r>
    </w:p>
    <w:p w:rsidR="00C62813" w:rsidRPr="00C62813" w:rsidRDefault="00C62813" w:rsidP="00C62813">
      <w:pPr>
        <w:ind w:firstLine="567"/>
        <w:jc w:val="both"/>
      </w:pPr>
      <w:r w:rsidRPr="00C62813">
        <w:t>Для определения величины r</w:t>
      </w:r>
      <w:r w:rsidRPr="00C62813">
        <w:rPr>
          <w:vertAlign w:val="subscript"/>
        </w:rPr>
        <w:t>0э</w:t>
      </w:r>
      <w:r w:rsidRPr="00C62813">
        <w:t xml:space="preserve"> необходимо удалить из схемы двухполюсника все источники, сохранив все резистивные элементы, в том числе и внутренние сопротивления </w:t>
      </w:r>
      <w:r w:rsidRPr="00C62813">
        <w:lastRenderedPageBreak/>
        <w:t xml:space="preserve">источников ЭДС. Внутренние сопротивления источников напряжений принять равными нулю. Затем рассчитать известными методами эквивалентное сопротивление относительно выводов </w:t>
      </w:r>
      <w:proofErr w:type="spellStart"/>
      <w:r w:rsidRPr="00C62813">
        <w:t>ab</w:t>
      </w:r>
      <w:proofErr w:type="spellEnd"/>
      <w:r w:rsidRPr="00C62813">
        <w:t>.</w:t>
      </w:r>
    </w:p>
    <w:p w:rsidR="00C62813" w:rsidRPr="00C62813" w:rsidRDefault="00C62813" w:rsidP="00C62813">
      <w:pPr>
        <w:ind w:firstLine="567"/>
        <w:jc w:val="both"/>
      </w:pPr>
      <w:r w:rsidRPr="00C62813">
        <w:t xml:space="preserve">Для определения величины </w:t>
      </w:r>
      <w:proofErr w:type="spellStart"/>
      <w:r w:rsidRPr="00C62813">
        <w:t>E</w:t>
      </w:r>
      <w:r w:rsidRPr="00C62813">
        <w:rPr>
          <w:vertAlign w:val="subscript"/>
        </w:rPr>
        <w:t>э</w:t>
      </w:r>
      <w:proofErr w:type="spellEnd"/>
      <w:r w:rsidRPr="00C62813">
        <w:t xml:space="preserve"> разомкнем цепь и определим по методу узлового напряжения напряжение </w:t>
      </w:r>
      <w:proofErr w:type="spellStart"/>
      <w:r w:rsidRPr="00C62813">
        <w:t>U</w:t>
      </w:r>
      <w:r w:rsidRPr="00C62813">
        <w:rPr>
          <w:vertAlign w:val="subscript"/>
        </w:rPr>
        <w:t>ab</w:t>
      </w:r>
      <w:proofErr w:type="spellEnd"/>
      <w:r w:rsidRPr="00C62813">
        <w:t> = </w:t>
      </w:r>
      <w:proofErr w:type="spellStart"/>
      <w:r w:rsidRPr="00C62813">
        <w:t>U</w:t>
      </w:r>
      <w:r w:rsidRPr="00C62813">
        <w:rPr>
          <w:vertAlign w:val="subscript"/>
        </w:rPr>
        <w:t>хх</w:t>
      </w:r>
      <w:proofErr w:type="spellEnd"/>
      <w:r w:rsidRPr="00C62813">
        <w:t> = </w:t>
      </w:r>
      <w:proofErr w:type="spellStart"/>
      <w:r w:rsidRPr="00C62813">
        <w:t>E</w:t>
      </w:r>
      <w:r w:rsidRPr="00C62813">
        <w:rPr>
          <w:vertAlign w:val="subscript"/>
        </w:rPr>
        <w:t>э</w:t>
      </w:r>
      <w:proofErr w:type="spellEnd"/>
      <w:r w:rsidRPr="00C62813">
        <w:t xml:space="preserve"> между выводами </w:t>
      </w:r>
      <w:proofErr w:type="spellStart"/>
      <w:r w:rsidRPr="00C62813">
        <w:t>ab</w:t>
      </w:r>
      <w:proofErr w:type="spellEnd"/>
      <w:r w:rsidRPr="00C62813">
        <w:t xml:space="preserve"> активного двухполюсника.</w:t>
      </w:r>
    </w:p>
    <w:p w:rsidR="00C62813" w:rsidRPr="00C62813" w:rsidRDefault="00C62813" w:rsidP="00C62813">
      <w:pPr>
        <w:ind w:firstLine="567"/>
        <w:jc w:val="both"/>
      </w:pPr>
      <w:r w:rsidRPr="00C62813">
        <w:t>Экспериментально параметры эквивалентного генератора можно определить по результатам двух опытов. Разомкнув ветвь с сопротивление R (рис. 1.28, </w:t>
      </w:r>
      <w:proofErr w:type="spellStart"/>
      <w:r w:rsidRPr="00C62813">
        <w:t>д</w:t>
      </w:r>
      <w:proofErr w:type="spellEnd"/>
      <w:r w:rsidRPr="00C62813">
        <w:t xml:space="preserve">), измеряем напряжение между выводами </w:t>
      </w:r>
      <w:proofErr w:type="spellStart"/>
      <w:r w:rsidRPr="00C62813">
        <w:t>a</w:t>
      </w:r>
      <w:proofErr w:type="spellEnd"/>
      <w:r w:rsidRPr="00C62813">
        <w:t xml:space="preserve"> и </w:t>
      </w:r>
      <w:proofErr w:type="spellStart"/>
      <w:r w:rsidRPr="00C62813">
        <w:t>b</w:t>
      </w:r>
      <w:proofErr w:type="spellEnd"/>
      <w:r w:rsidRPr="00C62813">
        <w:t xml:space="preserve"> </w:t>
      </w:r>
      <w:proofErr w:type="spellStart"/>
      <w:r w:rsidRPr="00C62813">
        <w:t>U</w:t>
      </w:r>
      <w:r w:rsidRPr="00C62813">
        <w:rPr>
          <w:vertAlign w:val="subscript"/>
        </w:rPr>
        <w:t>ab</w:t>
      </w:r>
      <w:proofErr w:type="spellEnd"/>
      <w:r w:rsidRPr="00C62813">
        <w:t> = </w:t>
      </w:r>
      <w:proofErr w:type="spellStart"/>
      <w:r w:rsidRPr="00C62813">
        <w:t>U</w:t>
      </w:r>
      <w:r w:rsidRPr="00C62813">
        <w:rPr>
          <w:vertAlign w:val="subscript"/>
        </w:rPr>
        <w:t>хх</w:t>
      </w:r>
      <w:proofErr w:type="spellEnd"/>
      <w:r w:rsidRPr="00C62813">
        <w:t> = </w:t>
      </w:r>
      <w:proofErr w:type="spellStart"/>
      <w:r w:rsidRPr="00C62813">
        <w:t>E</w:t>
      </w:r>
      <w:r w:rsidRPr="00C62813">
        <w:rPr>
          <w:vertAlign w:val="subscript"/>
        </w:rPr>
        <w:t>э</w:t>
      </w:r>
      <w:proofErr w:type="spellEnd"/>
      <w:r w:rsidRPr="00C62813">
        <w:t xml:space="preserve"> (опыт холостого хода).</w:t>
      </w:r>
    </w:p>
    <w:p w:rsidR="00C62813" w:rsidRPr="00C62813" w:rsidRDefault="00C62813" w:rsidP="00C62813">
      <w:pPr>
        <w:ind w:firstLine="567"/>
        <w:jc w:val="both"/>
      </w:pPr>
      <w:r w:rsidRPr="00C62813">
        <w:t>Для определения r</w:t>
      </w:r>
      <w:r w:rsidRPr="00C62813">
        <w:rPr>
          <w:vertAlign w:val="subscript"/>
        </w:rPr>
        <w:t>0э</w:t>
      </w:r>
      <w:r w:rsidRPr="00C62813">
        <w:t xml:space="preserve"> проводится (если это допустимо) опыт короткого замыкания: заданная ветвь замыкается накоротко и в ней измеряется ток короткого замыкания </w:t>
      </w:r>
      <w:proofErr w:type="spellStart"/>
      <w:r w:rsidRPr="00C62813">
        <w:t>I</w:t>
      </w:r>
      <w:r w:rsidRPr="00C62813">
        <w:rPr>
          <w:vertAlign w:val="subscript"/>
        </w:rPr>
        <w:t>кз</w:t>
      </w:r>
      <w:proofErr w:type="spellEnd"/>
      <w:r w:rsidRPr="00C62813">
        <w:t>. По закону Ома рассчитываем величину r</w:t>
      </w:r>
      <w:r w:rsidRPr="00C62813">
        <w:rPr>
          <w:vertAlign w:val="subscript"/>
        </w:rPr>
        <w:t>0э</w:t>
      </w:r>
      <w:r w:rsidRPr="00C62813">
        <w:t> = </w:t>
      </w:r>
      <w:proofErr w:type="spellStart"/>
      <w:r w:rsidRPr="00C62813">
        <w:t>E</w:t>
      </w:r>
      <w:r w:rsidRPr="00C62813">
        <w:rPr>
          <w:vertAlign w:val="subscript"/>
        </w:rPr>
        <w:t>э</w:t>
      </w:r>
      <w:proofErr w:type="spellEnd"/>
      <w:r w:rsidRPr="00C62813">
        <w:t>/</w:t>
      </w:r>
      <w:proofErr w:type="spellStart"/>
      <w:r w:rsidRPr="00C62813">
        <w:t>I</w:t>
      </w:r>
      <w:r w:rsidRPr="00C62813">
        <w:rPr>
          <w:vertAlign w:val="subscript"/>
        </w:rPr>
        <w:t>кз</w:t>
      </w:r>
      <w:proofErr w:type="spellEnd"/>
      <w:r w:rsidRPr="00C62813">
        <w:t>.</w:t>
      </w:r>
    </w:p>
    <w:p w:rsidR="00CE0E0C" w:rsidRPr="00ED7C80" w:rsidRDefault="00CE0E0C" w:rsidP="00CE0E0C">
      <w:pPr>
        <w:ind w:firstLine="567"/>
        <w:jc w:val="both"/>
        <w:rPr>
          <w:b/>
          <w:bCs/>
          <w:color w:val="000000"/>
        </w:rPr>
      </w:pPr>
    </w:p>
    <w:p w:rsidR="00CE0E0C" w:rsidRPr="00342483" w:rsidRDefault="00342483" w:rsidP="00C216AD">
      <w:pPr>
        <w:ind w:firstLine="567"/>
        <w:jc w:val="both"/>
        <w:rPr>
          <w:b/>
          <w:i/>
          <w:color w:val="FF0000"/>
        </w:rPr>
      </w:pPr>
      <w:r w:rsidRPr="00342483">
        <w:rPr>
          <w:b/>
          <w:i/>
          <w:color w:val="FF0000"/>
        </w:rPr>
        <w:t>ВАЖНО</w:t>
      </w:r>
    </w:p>
    <w:p w:rsidR="00342483" w:rsidRPr="00B63D16" w:rsidRDefault="00342483" w:rsidP="00342483">
      <w:pPr>
        <w:pStyle w:val="a5"/>
        <w:spacing w:before="0" w:beforeAutospacing="0" w:after="0" w:afterAutospacing="0"/>
        <w:ind w:firstLine="567"/>
        <w:jc w:val="both"/>
        <w:rPr>
          <w:b/>
          <w:bCs/>
          <w:shd w:val="clear" w:color="auto" w:fill="FFFFFF"/>
        </w:rPr>
      </w:pPr>
      <w:r w:rsidRPr="00B63D16">
        <w:rPr>
          <w:b/>
          <w:bCs/>
          <w:shd w:val="clear" w:color="auto" w:fill="FFFFFF"/>
        </w:rPr>
        <w:t>Количество уравнений по законам Кирхгофа = количество неизвестных токов цепи, т.е. количеству ветвей цепи.</w:t>
      </w:r>
    </w:p>
    <w:p w:rsidR="00342483" w:rsidRPr="00B63D16" w:rsidRDefault="00342483" w:rsidP="00342483">
      <w:pPr>
        <w:shd w:val="clear" w:color="auto" w:fill="FFFFFF"/>
        <w:ind w:firstLine="567"/>
        <w:jc w:val="both"/>
      </w:pPr>
      <w:r w:rsidRPr="00B63D16">
        <w:t>1  Количество уравнений по I закону Кирхгофа = количество узлов цепи – 1.</w:t>
      </w:r>
    </w:p>
    <w:p w:rsidR="00342483" w:rsidRPr="00B63D16" w:rsidRDefault="00342483" w:rsidP="00342483">
      <w:pPr>
        <w:shd w:val="clear" w:color="auto" w:fill="FFFFFF"/>
        <w:ind w:firstLine="567"/>
        <w:jc w:val="both"/>
      </w:pPr>
      <w:r w:rsidRPr="00B63D16">
        <w:t>2. Количество уравнений по II закону Кирхгофа = общее количество уравнений – количество уравнений по I закону Кирхгофа.</w:t>
      </w:r>
    </w:p>
    <w:p w:rsidR="00342483" w:rsidRPr="00B63D16" w:rsidRDefault="00342483" w:rsidP="00342483">
      <w:pPr>
        <w:shd w:val="clear" w:color="auto" w:fill="FFFFFF"/>
        <w:ind w:firstLine="567"/>
        <w:jc w:val="both"/>
      </w:pPr>
      <w:r w:rsidRPr="00B63D16">
        <w:t>3. Для уравнений по I закону Кирхгофа: токи входящие в узел записываются со знаком (+), а выходящие – со знаком (–).</w:t>
      </w:r>
    </w:p>
    <w:p w:rsidR="00342483" w:rsidRPr="00B63D16" w:rsidRDefault="00342483" w:rsidP="00342483">
      <w:pPr>
        <w:shd w:val="clear" w:color="auto" w:fill="FFFFFF"/>
        <w:ind w:firstLine="567"/>
        <w:jc w:val="both"/>
      </w:pPr>
      <w:r w:rsidRPr="00B63D16">
        <w:t>4. Для уравнений по II закону Кирхгофа: ЭДС и токи, совпадающие с выбранным направлением обхода контура записываются со знаком (+), а несовпадающие – со знаком (–).</w:t>
      </w:r>
    </w:p>
    <w:p w:rsidR="00A12F3B" w:rsidRDefault="00A12F3B" w:rsidP="00342483">
      <w:pPr>
        <w:autoSpaceDE w:val="0"/>
        <w:autoSpaceDN w:val="0"/>
        <w:adjustRightInd w:val="0"/>
        <w:ind w:firstLine="567"/>
        <w:jc w:val="both"/>
        <w:rPr>
          <w:b/>
        </w:rPr>
      </w:pP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Алгоритм определения знака величины электродинамической силы и падения напряжений:</w:t>
      </w:r>
    </w:p>
    <w:p w:rsidR="00FA5C4C" w:rsidRPr="00FA5C4C"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Выбираем направление обхода контурных цепей. Тут возможны несколько вариантов: либо по часовой стрелке, либо против часовой стрелки.</w:t>
      </w:r>
    </w:p>
    <w:p w:rsidR="00FA5C4C" w:rsidRPr="00FA5C4C"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Произвольным образом выбираем направление движения токов протекающих через элементы контурных цепей.</w:t>
      </w:r>
    </w:p>
    <w:p w:rsidR="00FA5C4C" w:rsidRPr="00FA5C4C"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И наконец, расставляем знаки для электродинамической силы и падения напряжений (не забывая о совпадении или несовпадении направления электродинамической силы с направлением движения обхода контура)</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p>
    <w:p w:rsidR="005A4D1A"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 xml:space="preserve"> Пример формулы второго закона:</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 xml:space="preserve"> </w:t>
      </w:r>
      <w:r w:rsidRPr="00FA5C4C">
        <w:rPr>
          <w:rFonts w:ascii="Times New Roman" w:hAnsi="Times New Roman" w:cs="Times New Roman"/>
          <w:noProof/>
          <w:sz w:val="24"/>
          <w:szCs w:val="24"/>
          <w:lang w:eastAsia="ru-RU"/>
        </w:rPr>
        <w:drawing>
          <wp:inline distT="0" distB="0" distL="0" distR="0">
            <wp:extent cx="1152994" cy="514350"/>
            <wp:effectExtent l="19050" t="0" r="9056" b="0"/>
            <wp:docPr id="111" name="Рисунок 111" descr="Формула второго закона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рмула второго закона Кирхгофа"/>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994" cy="514350"/>
                    </a:xfrm>
                    <a:prstGeom prst="rect">
                      <a:avLst/>
                    </a:prstGeom>
                    <a:noFill/>
                    <a:ln>
                      <a:noFill/>
                    </a:ln>
                  </pic:spPr>
                </pic:pic>
              </a:graphicData>
            </a:graphic>
          </wp:inline>
        </w:drawing>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noProof/>
          <w:sz w:val="24"/>
          <w:szCs w:val="24"/>
          <w:lang w:eastAsia="ru-RU"/>
        </w:rPr>
        <w:drawing>
          <wp:inline distT="0" distB="0" distL="0" distR="0">
            <wp:extent cx="2982279" cy="2916000"/>
            <wp:effectExtent l="19050" t="0" r="8571" b="0"/>
            <wp:docPr id="110" name="Рисунок 110" descr="Рисунок второго закона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 второго закона Кирхгофа"/>
                    <pic:cNvPicPr>
                      <a:picLocks noChangeAspect="1" noChangeArrowheads="1"/>
                    </pic:cNvPicPr>
                  </pic:nvPicPr>
                  <pic:blipFill>
                    <a:blip r:embed="rId25">
                      <a:lum bright="-14000" contrast="23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2595" cy="2914650"/>
                    </a:xfrm>
                    <a:prstGeom prst="rect">
                      <a:avLst/>
                    </a:prstGeom>
                    <a:noFill/>
                    <a:ln>
                      <a:noFill/>
                    </a:ln>
                  </pic:spPr>
                </pic:pic>
              </a:graphicData>
            </a:graphic>
          </wp:inline>
        </w:drawing>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p>
    <w:p w:rsidR="00FA5C4C" w:rsidRPr="00FA5C4C" w:rsidRDefault="00FA5C4C" w:rsidP="00FA5C4C">
      <w:pPr>
        <w:pStyle w:val="a3"/>
        <w:spacing w:after="0" w:line="240" w:lineRule="auto"/>
        <w:ind w:left="0" w:firstLine="851"/>
        <w:jc w:val="both"/>
        <w:rPr>
          <w:rFonts w:ascii="Times New Roman" w:hAnsi="Times New Roman" w:cs="Times New Roman"/>
          <w:b/>
          <w:bCs/>
          <w:sz w:val="24"/>
          <w:szCs w:val="24"/>
        </w:rPr>
      </w:pP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b/>
          <w:bCs/>
          <w:sz w:val="24"/>
          <w:szCs w:val="24"/>
        </w:rPr>
        <w:lastRenderedPageBreak/>
        <w:t>Метод законов Кирхгофа</w:t>
      </w:r>
      <w:r w:rsidRPr="00FA5C4C">
        <w:rPr>
          <w:rFonts w:ascii="Times New Roman" w:hAnsi="Times New Roman" w:cs="Times New Roman"/>
          <w:sz w:val="24"/>
          <w:szCs w:val="24"/>
        </w:rPr>
        <w:t> заключается в решении системы уравнений, составленных по первому и второму законам Кирхгофа.</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 xml:space="preserve">Метод заключается в составлении уравнений по первому и второму законам Кирхгофа для узлов и контуров электрической цепи и решении этих уравнений с целью определения неизвестных токов в ветвях и по ним – напряжений. Поэтому число неизвестных равно числу ветвей </w:t>
      </w:r>
      <w:r w:rsidRPr="00FA5C4C">
        <w:rPr>
          <w:rFonts w:ascii="Times New Roman" w:hAnsi="Times New Roman" w:cs="Times New Roman"/>
          <w:sz w:val="24"/>
          <w:szCs w:val="24"/>
          <w:lang w:val="en-US"/>
        </w:rPr>
        <w:t>b</w:t>
      </w:r>
      <w:r w:rsidRPr="00FA5C4C">
        <w:rPr>
          <w:rFonts w:ascii="Times New Roman" w:hAnsi="Times New Roman" w:cs="Times New Roman"/>
          <w:sz w:val="24"/>
          <w:szCs w:val="24"/>
        </w:rPr>
        <w:t>, следовательно, столько же независимых уравнений необходимо составить по первому и второму законам Кирхгофа. </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Число уравнений, которые можно составить на основании первого закона, равно числу узлов цепи, причём только (</w:t>
      </w:r>
      <w:r w:rsidRPr="00FA5C4C">
        <w:rPr>
          <w:rFonts w:ascii="Times New Roman" w:hAnsi="Times New Roman" w:cs="Times New Roman"/>
          <w:sz w:val="24"/>
          <w:szCs w:val="24"/>
          <w:lang w:val="en-US"/>
        </w:rPr>
        <w:t>y</w:t>
      </w:r>
      <w:r w:rsidRPr="00FA5C4C">
        <w:rPr>
          <w:rFonts w:ascii="Times New Roman" w:hAnsi="Times New Roman" w:cs="Times New Roman"/>
          <w:sz w:val="24"/>
          <w:szCs w:val="24"/>
        </w:rPr>
        <w:t> – 1) уравнений являются независимыми друг от друга. </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Независимость уравнений обеспечивается выбором узлов. Узлы обычно выбирают так, чтобы каждый последующий узел отличался от смежных узлов хотя бы одной ветвью. Остальные уравнения составляются по второму закону Кирхгофа для независимых контуров, т.е. число уравнений </w:t>
      </w:r>
      <w:r w:rsidRPr="00FA5C4C">
        <w:rPr>
          <w:rFonts w:ascii="Times New Roman" w:hAnsi="Times New Roman" w:cs="Times New Roman"/>
          <w:sz w:val="24"/>
          <w:szCs w:val="24"/>
          <w:lang w:val="en-US"/>
        </w:rPr>
        <w:t>b</w:t>
      </w:r>
      <w:r w:rsidRPr="00FA5C4C">
        <w:rPr>
          <w:rFonts w:ascii="Times New Roman" w:hAnsi="Times New Roman" w:cs="Times New Roman"/>
          <w:sz w:val="24"/>
          <w:szCs w:val="24"/>
        </w:rPr>
        <w:t xml:space="preserve"> - (</w:t>
      </w:r>
      <w:r w:rsidRPr="00FA5C4C">
        <w:rPr>
          <w:rFonts w:ascii="Times New Roman" w:hAnsi="Times New Roman" w:cs="Times New Roman"/>
          <w:sz w:val="24"/>
          <w:szCs w:val="24"/>
          <w:lang w:val="en-US"/>
        </w:rPr>
        <w:t>y</w:t>
      </w:r>
      <w:r w:rsidRPr="00FA5C4C">
        <w:rPr>
          <w:rFonts w:ascii="Times New Roman" w:hAnsi="Times New Roman" w:cs="Times New Roman"/>
          <w:sz w:val="24"/>
          <w:szCs w:val="24"/>
        </w:rPr>
        <w:t xml:space="preserve"> - 1) = </w:t>
      </w:r>
      <w:r w:rsidRPr="00FA5C4C">
        <w:rPr>
          <w:rFonts w:ascii="Times New Roman" w:hAnsi="Times New Roman" w:cs="Times New Roman"/>
          <w:sz w:val="24"/>
          <w:szCs w:val="24"/>
          <w:lang w:val="en-US"/>
        </w:rPr>
        <w:t>b</w:t>
      </w:r>
      <w:r w:rsidRPr="00FA5C4C">
        <w:rPr>
          <w:rFonts w:ascii="Times New Roman" w:hAnsi="Times New Roman" w:cs="Times New Roman"/>
          <w:sz w:val="24"/>
          <w:szCs w:val="24"/>
        </w:rPr>
        <w:t xml:space="preserve"> - </w:t>
      </w:r>
      <w:r w:rsidRPr="00FA5C4C">
        <w:rPr>
          <w:rFonts w:ascii="Times New Roman" w:hAnsi="Times New Roman" w:cs="Times New Roman"/>
          <w:sz w:val="24"/>
          <w:szCs w:val="24"/>
          <w:lang w:val="en-US"/>
        </w:rPr>
        <w:t>y</w:t>
      </w:r>
      <w:r w:rsidRPr="00FA5C4C">
        <w:rPr>
          <w:rFonts w:ascii="Times New Roman" w:hAnsi="Times New Roman" w:cs="Times New Roman"/>
          <w:sz w:val="24"/>
          <w:szCs w:val="24"/>
        </w:rPr>
        <w:t xml:space="preserve"> +1. </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Контур называется независимым, если он содержит хотя бы одну ветвь, не входящую в другие контуры.  </w:t>
      </w:r>
    </w:p>
    <w:p w:rsidR="00A12F3B" w:rsidRDefault="00A12F3B" w:rsidP="00342483">
      <w:pPr>
        <w:autoSpaceDE w:val="0"/>
        <w:autoSpaceDN w:val="0"/>
        <w:adjustRightInd w:val="0"/>
        <w:ind w:firstLine="567"/>
        <w:jc w:val="both"/>
        <w:rPr>
          <w:b/>
        </w:rPr>
      </w:pPr>
    </w:p>
    <w:p w:rsidR="00342483" w:rsidRDefault="00385A53" w:rsidP="00342483">
      <w:pPr>
        <w:autoSpaceDE w:val="0"/>
        <w:autoSpaceDN w:val="0"/>
        <w:adjustRightInd w:val="0"/>
        <w:ind w:firstLine="567"/>
        <w:jc w:val="both"/>
        <w:rPr>
          <w:b/>
        </w:rPr>
      </w:pPr>
      <w:r>
        <w:rPr>
          <w:b/>
        </w:rPr>
        <w:t>Например</w:t>
      </w:r>
    </w:p>
    <w:p w:rsidR="00385A53" w:rsidRPr="00385A53" w:rsidRDefault="00385A53" w:rsidP="00385A53">
      <w:pPr>
        <w:pStyle w:val="a5"/>
        <w:spacing w:before="0" w:beforeAutospacing="0" w:after="0" w:afterAutospacing="0"/>
        <w:ind w:firstLine="567"/>
        <w:jc w:val="both"/>
      </w:pPr>
      <w:r w:rsidRPr="00385A53">
        <w:t>Рассмотрим  схему на  рис. 3.1. Пусть известны величины сопротивлений R</w:t>
      </w:r>
      <w:r w:rsidRPr="00385A53">
        <w:rPr>
          <w:vertAlign w:val="subscript"/>
        </w:rPr>
        <w:t>1</w:t>
      </w:r>
      <w:r w:rsidRPr="00385A53">
        <w:t>, R</w:t>
      </w:r>
      <w:r w:rsidRPr="00385A53">
        <w:rPr>
          <w:vertAlign w:val="subscript"/>
        </w:rPr>
        <w:t>2</w:t>
      </w:r>
      <w:r w:rsidRPr="00385A53">
        <w:t>, R</w:t>
      </w:r>
      <w:r w:rsidRPr="00385A53">
        <w:rPr>
          <w:vertAlign w:val="subscript"/>
        </w:rPr>
        <w:t>3</w:t>
      </w:r>
      <w:r w:rsidRPr="00385A53">
        <w:t>, R</w:t>
      </w:r>
      <w:r w:rsidRPr="00385A53">
        <w:rPr>
          <w:vertAlign w:val="subscript"/>
        </w:rPr>
        <w:t>4</w:t>
      </w:r>
      <w:r w:rsidRPr="00385A53">
        <w:t>, R</w:t>
      </w:r>
      <w:r w:rsidRPr="00385A53">
        <w:rPr>
          <w:vertAlign w:val="subscript"/>
        </w:rPr>
        <w:t>5</w:t>
      </w:r>
      <w:r w:rsidRPr="00385A53">
        <w:t>, R</w:t>
      </w:r>
      <w:r w:rsidRPr="00385A53">
        <w:rPr>
          <w:vertAlign w:val="subscript"/>
        </w:rPr>
        <w:t>6</w:t>
      </w:r>
      <w:r w:rsidRPr="00385A53">
        <w:t xml:space="preserve">, ЭДС Е. Необходимо определить токи в ветвях схемы. </w:t>
      </w:r>
    </w:p>
    <w:p w:rsidR="00385A53" w:rsidRPr="00385A53" w:rsidRDefault="00385A53" w:rsidP="00385A53">
      <w:pPr>
        <w:pStyle w:val="a5"/>
        <w:spacing w:before="0" w:beforeAutospacing="0" w:after="0" w:afterAutospacing="0"/>
        <w:ind w:firstLine="567"/>
        <w:jc w:val="both"/>
      </w:pPr>
      <w:r w:rsidRPr="00385A53">
        <w:rPr>
          <w:noProof/>
        </w:rPr>
        <w:drawing>
          <wp:inline distT="0" distB="0" distL="0" distR="0">
            <wp:extent cx="5829300" cy="1543050"/>
            <wp:effectExtent l="19050" t="0" r="0" b="0"/>
            <wp:docPr id="51" name="Рисунок 51" descr="http://eskhol.narod.ru/biblio/uchebnik/risunki/ris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skhol.narod.ru/biblio/uchebnik/risunki/ris_59.gif"/>
                    <pic:cNvPicPr>
                      <a:picLocks noChangeAspect="1" noChangeArrowheads="1"/>
                    </pic:cNvPicPr>
                  </pic:nvPicPr>
                  <pic:blipFill>
                    <a:blip r:embed="rId26"/>
                    <a:srcRect/>
                    <a:stretch>
                      <a:fillRect/>
                    </a:stretch>
                  </pic:blipFill>
                  <pic:spPr bwMode="auto">
                    <a:xfrm>
                      <a:off x="0" y="0"/>
                      <a:ext cx="5829300" cy="154305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t xml:space="preserve">                                     </w:t>
      </w:r>
      <w:r w:rsidRPr="00385A53">
        <w:t xml:space="preserve">Рис. 3.1                                                      Рис. 3.2   </w:t>
      </w:r>
    </w:p>
    <w:p w:rsidR="00385A53" w:rsidRPr="00385A53" w:rsidRDefault="00385A53" w:rsidP="00385A53">
      <w:pPr>
        <w:pStyle w:val="a5"/>
        <w:spacing w:before="0" w:beforeAutospacing="0" w:after="0" w:afterAutospacing="0"/>
        <w:ind w:firstLine="567"/>
        <w:jc w:val="both"/>
      </w:pPr>
    </w:p>
    <w:p w:rsidR="00385A53" w:rsidRPr="00385A53" w:rsidRDefault="00385A53" w:rsidP="00385A53">
      <w:pPr>
        <w:pStyle w:val="a5"/>
        <w:spacing w:before="0" w:beforeAutospacing="0" w:after="0" w:afterAutospacing="0"/>
        <w:ind w:firstLine="567"/>
        <w:jc w:val="both"/>
      </w:pPr>
      <w:r w:rsidRPr="00385A53">
        <w:t xml:space="preserve">     Сопротивления R</w:t>
      </w:r>
      <w:r w:rsidRPr="00385A53">
        <w:rPr>
          <w:vertAlign w:val="subscript"/>
        </w:rPr>
        <w:t>4</w:t>
      </w:r>
      <w:r w:rsidRPr="00385A53">
        <w:t xml:space="preserve"> и R</w:t>
      </w:r>
      <w:r w:rsidRPr="00385A53">
        <w:rPr>
          <w:vertAlign w:val="subscript"/>
        </w:rPr>
        <w:t>5</w:t>
      </w:r>
      <w:r w:rsidRPr="00385A53">
        <w:t xml:space="preserve"> соединены последовательно, а сопротивление R</w:t>
      </w:r>
      <w:r w:rsidRPr="00385A53">
        <w:rPr>
          <w:vertAlign w:val="subscript"/>
        </w:rPr>
        <w:t>6</w:t>
      </w:r>
      <w:r w:rsidRPr="00385A53">
        <w:t xml:space="preserve"> - параллельно с ними, поэтому их эквивалентное сопротивление </w:t>
      </w:r>
    </w:p>
    <w:p w:rsidR="00385A53" w:rsidRPr="00385A53" w:rsidRDefault="00385A53" w:rsidP="00385A53">
      <w:pPr>
        <w:pStyle w:val="a5"/>
        <w:spacing w:before="0" w:beforeAutospacing="0" w:after="0" w:afterAutospacing="0"/>
        <w:ind w:firstLine="567"/>
        <w:jc w:val="center"/>
      </w:pPr>
      <w:r w:rsidRPr="00385A53">
        <w:rPr>
          <w:noProof/>
        </w:rPr>
        <w:drawing>
          <wp:inline distT="0" distB="0" distL="0" distR="0">
            <wp:extent cx="1943100" cy="571500"/>
            <wp:effectExtent l="19050" t="0" r="0" b="0"/>
            <wp:docPr id="52" name="Рисунок 52" descr="http://eskhol.narod.ru/biblio/uchebnik/risunki/ris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skhol.narod.ru/biblio/uchebnik/risunki/ris_60.gif"/>
                    <pic:cNvPicPr>
                      <a:picLocks noChangeAspect="1" noChangeArrowheads="1"/>
                    </pic:cNvPicPr>
                  </pic:nvPicPr>
                  <pic:blipFill>
                    <a:blip r:embed="rId27"/>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xml:space="preserve">       После проведенных преобразований схема принимает вид, показанный на </w:t>
      </w:r>
      <w:r w:rsidR="005A4D1A">
        <w:t xml:space="preserve">               </w:t>
      </w:r>
      <w:r w:rsidRPr="00385A53">
        <w:t xml:space="preserve">рис. 3.2, а эквивалентное сопротивление всей цепи </w:t>
      </w:r>
    </w:p>
    <w:p w:rsidR="00385A53" w:rsidRPr="00385A53" w:rsidRDefault="00385A53" w:rsidP="00385A53">
      <w:pPr>
        <w:pStyle w:val="a5"/>
        <w:spacing w:before="0" w:beforeAutospacing="0" w:after="0" w:afterAutospacing="0"/>
        <w:ind w:firstLine="567"/>
        <w:jc w:val="center"/>
      </w:pPr>
      <w:r w:rsidRPr="00385A53">
        <w:rPr>
          <w:noProof/>
        </w:rPr>
        <w:drawing>
          <wp:inline distT="0" distB="0" distL="0" distR="0">
            <wp:extent cx="2324100" cy="609600"/>
            <wp:effectExtent l="19050" t="0" r="0" b="0"/>
            <wp:docPr id="53" name="Рисунок 53" descr="http://eskhol.narod.ru/biblio/uchebnik/risunki/ris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skhol.narod.ru/biblio/uchebnik/risunki/ris_61.gif"/>
                    <pic:cNvPicPr>
                      <a:picLocks noChangeAspect="1" noChangeArrowheads="1"/>
                    </pic:cNvPicPr>
                  </pic:nvPicPr>
                  <pic:blipFill>
                    <a:blip r:embed="rId28"/>
                    <a:srcRect/>
                    <a:stretch>
                      <a:fillRect/>
                    </a:stretch>
                  </pic:blipFill>
                  <pic:spPr bwMode="auto">
                    <a:xfrm>
                      <a:off x="0" y="0"/>
                      <a:ext cx="2324100" cy="6096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Ток I</w:t>
      </w:r>
      <w:r w:rsidRPr="00385A53">
        <w:rPr>
          <w:vertAlign w:val="subscript"/>
        </w:rPr>
        <w:t>1</w:t>
      </w:r>
      <w:r w:rsidRPr="00385A53">
        <w:t xml:space="preserve"> в неразветвленной части схемы определяется по формуле: </w:t>
      </w:r>
    </w:p>
    <w:p w:rsidR="00385A53" w:rsidRPr="00385A53" w:rsidRDefault="00385A53" w:rsidP="00385A53">
      <w:pPr>
        <w:pStyle w:val="a5"/>
        <w:spacing w:before="0" w:beforeAutospacing="0" w:after="0" w:afterAutospacing="0"/>
        <w:ind w:firstLine="567"/>
        <w:jc w:val="center"/>
      </w:pPr>
      <w:r w:rsidRPr="00385A53">
        <w:rPr>
          <w:noProof/>
        </w:rPr>
        <w:drawing>
          <wp:inline distT="0" distB="0" distL="0" distR="0">
            <wp:extent cx="723900" cy="571500"/>
            <wp:effectExtent l="19050" t="0" r="0" b="0"/>
            <wp:docPr id="54" name="Рисунок 54" descr="http://eskhol.narod.ru/biblio/uchebnik/risunki/ris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skhol.narod.ru/biblio/uchebnik/risunki/ris_62.gif"/>
                    <pic:cNvPicPr>
                      <a:picLocks noChangeAspect="1" noChangeArrowheads="1"/>
                    </pic:cNvPicPr>
                  </pic:nvPicPr>
                  <pic:blipFill>
                    <a:blip r:embed="rId29"/>
                    <a:srcRect/>
                    <a:stretch>
                      <a:fillRect/>
                    </a:stretch>
                  </pic:blipFill>
                  <pic:spPr bwMode="auto">
                    <a:xfrm>
                      <a:off x="0" y="0"/>
                      <a:ext cx="723900" cy="5715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Найдем токи I</w:t>
      </w:r>
      <w:r w:rsidRPr="00385A53">
        <w:rPr>
          <w:vertAlign w:val="subscript"/>
        </w:rPr>
        <w:t>2</w:t>
      </w:r>
      <w:r w:rsidRPr="00385A53">
        <w:t xml:space="preserve"> и I</w:t>
      </w:r>
      <w:r w:rsidRPr="00385A53">
        <w:rPr>
          <w:vertAlign w:val="subscript"/>
        </w:rPr>
        <w:t xml:space="preserve">3 </w:t>
      </w:r>
      <w:r w:rsidRPr="00385A53">
        <w:t xml:space="preserve">в схеме на рис. 3.2 по формулам: </w:t>
      </w:r>
    </w:p>
    <w:p w:rsidR="00385A53" w:rsidRPr="00385A53" w:rsidRDefault="00385A53" w:rsidP="00385A53">
      <w:pPr>
        <w:pStyle w:val="a5"/>
        <w:spacing w:before="0" w:beforeAutospacing="0" w:after="0" w:afterAutospacing="0"/>
        <w:ind w:firstLine="567"/>
        <w:jc w:val="both"/>
      </w:pPr>
      <w:r w:rsidRPr="00385A53">
        <w:rPr>
          <w:noProof/>
        </w:rPr>
        <w:drawing>
          <wp:inline distT="0" distB="0" distL="0" distR="0">
            <wp:extent cx="4752975" cy="571500"/>
            <wp:effectExtent l="19050" t="0" r="9525" b="0"/>
            <wp:docPr id="55" name="Рисунок 55" descr="http://eskhol.narod.ru/biblio/uchebnik/risunki/ris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skhol.narod.ru/biblio/uchebnik/risunki/ris_63.gif"/>
                    <pic:cNvPicPr>
                      <a:picLocks noChangeAspect="1" noChangeArrowheads="1"/>
                    </pic:cNvPicPr>
                  </pic:nvPicPr>
                  <pic:blipFill>
                    <a:blip r:embed="rId30"/>
                    <a:srcRect/>
                    <a:stretch>
                      <a:fillRect/>
                    </a:stretch>
                  </pic:blipFill>
                  <pic:spPr bwMode="auto">
                    <a:xfrm>
                      <a:off x="0" y="0"/>
                      <a:ext cx="4752975" cy="5715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I</w:t>
      </w:r>
      <w:r w:rsidRPr="00385A53">
        <w:rPr>
          <w:vertAlign w:val="subscript"/>
        </w:rPr>
        <w:t>3</w:t>
      </w:r>
      <w:r w:rsidRPr="00385A53">
        <w:t xml:space="preserve"> = I</w:t>
      </w:r>
      <w:r w:rsidRPr="00385A53">
        <w:rPr>
          <w:vertAlign w:val="subscript"/>
        </w:rPr>
        <w:t>1</w:t>
      </w:r>
      <w:r w:rsidRPr="00385A53">
        <w:t xml:space="preserve"> - I</w:t>
      </w:r>
      <w:r w:rsidRPr="00385A53">
        <w:rPr>
          <w:vertAlign w:val="subscript"/>
        </w:rPr>
        <w:t>2</w:t>
      </w:r>
      <w:r w:rsidRPr="00385A53">
        <w:t xml:space="preserve"> - формула получается из уравнения, составленного по первому закону Кирхгофа: </w:t>
      </w:r>
    </w:p>
    <w:p w:rsidR="00385A53" w:rsidRPr="00385A53" w:rsidRDefault="00385A53" w:rsidP="00385A53">
      <w:pPr>
        <w:pStyle w:val="a5"/>
        <w:spacing w:before="0" w:beforeAutospacing="0" w:after="0" w:afterAutospacing="0"/>
        <w:ind w:firstLine="567"/>
        <w:jc w:val="both"/>
      </w:pPr>
      <w:r w:rsidRPr="00385A53">
        <w:rPr>
          <w:lang w:val="en-US"/>
        </w:rPr>
        <w:t>I</w:t>
      </w:r>
      <w:r w:rsidRPr="00385A53">
        <w:rPr>
          <w:vertAlign w:val="subscript"/>
        </w:rPr>
        <w:t>1</w:t>
      </w:r>
      <w:r w:rsidRPr="00385A53">
        <w:t xml:space="preserve"> - </w:t>
      </w:r>
      <w:r w:rsidRPr="00385A53">
        <w:rPr>
          <w:lang w:val="en-US"/>
        </w:rPr>
        <w:t>I</w:t>
      </w:r>
      <w:r w:rsidRPr="00385A53">
        <w:rPr>
          <w:vertAlign w:val="subscript"/>
        </w:rPr>
        <w:t>2</w:t>
      </w:r>
      <w:r w:rsidRPr="00385A53">
        <w:t xml:space="preserve"> - </w:t>
      </w:r>
      <w:r w:rsidRPr="00385A53">
        <w:rPr>
          <w:lang w:val="en-US"/>
        </w:rPr>
        <w:t>I</w:t>
      </w:r>
      <w:r w:rsidRPr="00385A53">
        <w:rPr>
          <w:vertAlign w:val="subscript"/>
        </w:rPr>
        <w:t>3</w:t>
      </w:r>
      <w:r w:rsidRPr="00385A53">
        <w:t xml:space="preserve"> = 0. </w:t>
      </w:r>
    </w:p>
    <w:p w:rsidR="00385A53" w:rsidRPr="00385A53" w:rsidRDefault="00385A53" w:rsidP="00385A53">
      <w:pPr>
        <w:pStyle w:val="a5"/>
        <w:spacing w:before="0" w:beforeAutospacing="0" w:after="0" w:afterAutospacing="0"/>
        <w:ind w:firstLine="567"/>
        <w:jc w:val="both"/>
      </w:pPr>
      <w:r w:rsidRPr="00385A53">
        <w:rPr>
          <w:lang w:val="en-US"/>
        </w:rPr>
        <w:t>    </w:t>
      </w:r>
      <w:r w:rsidRPr="00385A53">
        <w:t xml:space="preserve">Переходим к исходной схеме на рис. 3.1 и определим токи в ней по формулам: </w:t>
      </w:r>
    </w:p>
    <w:p w:rsidR="00385A53" w:rsidRPr="00385A53" w:rsidRDefault="00385A53" w:rsidP="00385A53">
      <w:pPr>
        <w:pStyle w:val="a5"/>
        <w:spacing w:before="0" w:beforeAutospacing="0" w:after="0" w:afterAutospacing="0"/>
        <w:ind w:firstLine="567"/>
        <w:jc w:val="both"/>
      </w:pPr>
      <w:r w:rsidRPr="00385A53">
        <w:rPr>
          <w:noProof/>
        </w:rPr>
        <w:lastRenderedPageBreak/>
        <w:drawing>
          <wp:inline distT="0" distB="0" distL="0" distR="0">
            <wp:extent cx="5324475" cy="600075"/>
            <wp:effectExtent l="19050" t="0" r="9525" b="0"/>
            <wp:docPr id="56" name="Рисунок 56" descr="http://eskhol.narod.ru/biblio/uchebnik/risunki/ris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skhol.narod.ru/biblio/uchebnik/risunki/ris_64.gif"/>
                    <pic:cNvPicPr>
                      <a:picLocks noChangeAspect="1" noChangeArrowheads="1"/>
                    </pic:cNvPicPr>
                  </pic:nvPicPr>
                  <pic:blipFill>
                    <a:blip r:embed="rId31"/>
                    <a:srcRect/>
                    <a:stretch>
                      <a:fillRect/>
                    </a:stretch>
                  </pic:blipFill>
                  <pic:spPr bwMode="auto">
                    <a:xfrm>
                      <a:off x="0" y="0"/>
                      <a:ext cx="5324475" cy="600075"/>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I</w:t>
      </w:r>
      <w:r w:rsidRPr="00385A53">
        <w:rPr>
          <w:vertAlign w:val="subscript"/>
        </w:rPr>
        <w:t>6</w:t>
      </w:r>
      <w:r w:rsidRPr="00385A53">
        <w:t xml:space="preserve"> = I</w:t>
      </w:r>
      <w:r w:rsidRPr="00385A53">
        <w:rPr>
          <w:vertAlign w:val="subscript"/>
        </w:rPr>
        <w:t>3</w:t>
      </w:r>
      <w:r w:rsidRPr="00385A53">
        <w:t xml:space="preserve"> - I</w:t>
      </w:r>
      <w:r w:rsidRPr="00385A53">
        <w:rPr>
          <w:vertAlign w:val="subscript"/>
        </w:rPr>
        <w:t>4</w:t>
      </w:r>
      <w:r w:rsidRPr="00385A53">
        <w:t xml:space="preserve"> (в соответствии с первым законом Кирхгофа I</w:t>
      </w:r>
      <w:r w:rsidRPr="00385A53">
        <w:rPr>
          <w:vertAlign w:val="subscript"/>
        </w:rPr>
        <w:t>3</w:t>
      </w:r>
      <w:r w:rsidRPr="00385A53">
        <w:t xml:space="preserve"> - I</w:t>
      </w:r>
      <w:r w:rsidRPr="00385A53">
        <w:rPr>
          <w:vertAlign w:val="subscript"/>
        </w:rPr>
        <w:t>4</w:t>
      </w:r>
      <w:r w:rsidRPr="00385A53">
        <w:t xml:space="preserve"> - I</w:t>
      </w:r>
      <w:r w:rsidRPr="00385A53">
        <w:rPr>
          <w:vertAlign w:val="subscript"/>
        </w:rPr>
        <w:t>6</w:t>
      </w:r>
      <w:r w:rsidRPr="00385A53">
        <w:t xml:space="preserve"> =0).</w:t>
      </w:r>
    </w:p>
    <w:p w:rsidR="00385A53" w:rsidRDefault="00385A53" w:rsidP="00342483">
      <w:pPr>
        <w:autoSpaceDE w:val="0"/>
        <w:autoSpaceDN w:val="0"/>
        <w:adjustRightInd w:val="0"/>
        <w:ind w:firstLine="567"/>
        <w:jc w:val="both"/>
        <w:rPr>
          <w:b/>
        </w:rPr>
      </w:pPr>
    </w:p>
    <w:p w:rsidR="00342483" w:rsidRDefault="00342483" w:rsidP="00342483">
      <w:pPr>
        <w:autoSpaceDE w:val="0"/>
        <w:autoSpaceDN w:val="0"/>
        <w:adjustRightInd w:val="0"/>
        <w:ind w:firstLine="567"/>
        <w:jc w:val="both"/>
        <w:rPr>
          <w:b/>
        </w:rPr>
      </w:pPr>
    </w:p>
    <w:p w:rsidR="00A12F3B" w:rsidRDefault="005963C8" w:rsidP="005963C8">
      <w:pPr>
        <w:autoSpaceDE w:val="0"/>
        <w:autoSpaceDN w:val="0"/>
        <w:adjustRightInd w:val="0"/>
        <w:ind w:firstLine="567"/>
        <w:jc w:val="both"/>
        <w:rPr>
          <w:b/>
        </w:rPr>
      </w:pPr>
      <w:r>
        <w:rPr>
          <w:b/>
        </w:rPr>
        <w:t>Рассмотрим еще один пример</w:t>
      </w:r>
    </w:p>
    <w:p w:rsidR="005963C8" w:rsidRPr="005963C8" w:rsidRDefault="005963C8" w:rsidP="005963C8">
      <w:pPr>
        <w:ind w:firstLine="567"/>
        <w:jc w:val="both"/>
      </w:pPr>
      <w:r w:rsidRPr="005963C8">
        <w:t xml:space="preserve">Дана электрическая цепь постоянного тока. Необходимо найти эквивалентное сопротивление </w:t>
      </w:r>
      <w:r w:rsidRPr="005963C8">
        <w:rPr>
          <w:lang w:val="en-US"/>
        </w:rPr>
        <w:t>R</w:t>
      </w:r>
      <w:r w:rsidRPr="005963C8">
        <w:rPr>
          <w:vertAlign w:val="subscript"/>
        </w:rPr>
        <w:t>ЭКВ,</w:t>
      </w:r>
      <w:r w:rsidRPr="005963C8">
        <w:t xml:space="preserve"> токи, напряжения, мощности на всей цепи и на отдельных участках.</w:t>
      </w:r>
    </w:p>
    <w:p w:rsidR="005963C8" w:rsidRPr="005963C8" w:rsidRDefault="005963C8" w:rsidP="005963C8">
      <w:pPr>
        <w:ind w:firstLine="567"/>
        <w:jc w:val="center"/>
      </w:pPr>
      <w:r w:rsidRPr="005963C8">
        <w:rPr>
          <w:noProof/>
        </w:rPr>
        <w:drawing>
          <wp:inline distT="0" distB="0" distL="0" distR="0">
            <wp:extent cx="2926080" cy="1051560"/>
            <wp:effectExtent l="0" t="0" r="7620" b="0"/>
            <wp:docPr id="4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2">
                      <a:lum bright="-42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051560"/>
                    </a:xfrm>
                    <a:prstGeom prst="rect">
                      <a:avLst/>
                    </a:prstGeom>
                    <a:noFill/>
                    <a:ln>
                      <a:noFill/>
                    </a:ln>
                  </pic:spPr>
                </pic:pic>
              </a:graphicData>
            </a:graphic>
          </wp:inline>
        </w:drawing>
      </w:r>
    </w:p>
    <w:p w:rsidR="005963C8" w:rsidRPr="005963C8" w:rsidRDefault="005963C8" w:rsidP="005963C8">
      <w:pPr>
        <w:ind w:firstLine="567"/>
        <w:jc w:val="both"/>
        <w:rPr>
          <w:b/>
        </w:rPr>
      </w:pPr>
      <w:r w:rsidRPr="005963C8">
        <w:t xml:space="preserve">Для этого на параллельно соединенных резисторах  </w:t>
      </w:r>
      <w:r w:rsidRPr="005963C8">
        <w:rPr>
          <w:lang w:val="en-US"/>
        </w:rPr>
        <w:t>R</w:t>
      </w:r>
      <w:r w:rsidRPr="005963C8">
        <w:rPr>
          <w:vertAlign w:val="subscript"/>
        </w:rPr>
        <w:t xml:space="preserve">3  </w:t>
      </w:r>
      <w:r w:rsidRPr="005963C8">
        <w:t xml:space="preserve">и </w:t>
      </w:r>
      <w:r w:rsidRPr="005963C8">
        <w:rPr>
          <w:lang w:val="en-US"/>
        </w:rPr>
        <w:t>R</w:t>
      </w:r>
      <w:r w:rsidRPr="005963C8">
        <w:rPr>
          <w:vertAlign w:val="subscript"/>
        </w:rPr>
        <w:t xml:space="preserve">4  </w:t>
      </w:r>
      <w:r w:rsidRPr="005963C8">
        <w:t>найдем их общее сопротивление:  их произведение разделим на их сумму</w:t>
      </w:r>
      <w:r w:rsidRPr="005963C8">
        <w:rPr>
          <w:b/>
        </w:rPr>
        <w:t xml:space="preserve">:               </w:t>
      </w:r>
    </w:p>
    <w:p w:rsidR="005963C8" w:rsidRPr="005963C8" w:rsidRDefault="005963C8" w:rsidP="005963C8">
      <w:pPr>
        <w:ind w:firstLine="567"/>
        <w:jc w:val="center"/>
      </w:pPr>
      <w:r w:rsidRPr="005963C8">
        <w:rPr>
          <w:b/>
          <w:lang w:val="en-US"/>
        </w:rPr>
        <w:t>R</w:t>
      </w:r>
      <w:r w:rsidRPr="005963C8">
        <w:rPr>
          <w:b/>
          <w:vertAlign w:val="subscript"/>
        </w:rPr>
        <w:t xml:space="preserve">34 </w:t>
      </w:r>
      <w:r w:rsidRPr="005963C8">
        <w:rPr>
          <w:b/>
        </w:rPr>
        <w:t>= (</w:t>
      </w:r>
      <w:r w:rsidRPr="005963C8">
        <w:rPr>
          <w:b/>
          <w:lang w:val="en-US"/>
        </w:rPr>
        <w:t>R</w:t>
      </w:r>
      <w:r w:rsidRPr="005963C8">
        <w:rPr>
          <w:b/>
          <w:vertAlign w:val="subscript"/>
        </w:rPr>
        <w:t xml:space="preserve">3   </w:t>
      </w:r>
      <w:r w:rsidRPr="005963C8">
        <w:rPr>
          <w:b/>
        </w:rPr>
        <w:t xml:space="preserve">∙   </w:t>
      </w:r>
      <w:r w:rsidRPr="005963C8">
        <w:rPr>
          <w:b/>
          <w:lang w:val="en-US"/>
        </w:rPr>
        <w:t>R</w:t>
      </w:r>
      <w:r w:rsidRPr="005963C8">
        <w:rPr>
          <w:b/>
          <w:vertAlign w:val="subscript"/>
        </w:rPr>
        <w:t>4</w:t>
      </w:r>
      <w:r w:rsidRPr="005963C8">
        <w:rPr>
          <w:b/>
        </w:rPr>
        <w:t>) / (</w:t>
      </w:r>
      <w:r w:rsidRPr="005963C8">
        <w:rPr>
          <w:b/>
          <w:lang w:val="en-US"/>
        </w:rPr>
        <w:t>R</w:t>
      </w:r>
      <w:r w:rsidRPr="005963C8">
        <w:rPr>
          <w:b/>
          <w:vertAlign w:val="subscript"/>
        </w:rPr>
        <w:t xml:space="preserve">3 </w:t>
      </w:r>
      <w:r w:rsidRPr="005963C8">
        <w:rPr>
          <w:b/>
        </w:rPr>
        <w:t xml:space="preserve">+ </w:t>
      </w:r>
      <w:r w:rsidRPr="005963C8">
        <w:rPr>
          <w:b/>
          <w:lang w:val="en-US"/>
        </w:rPr>
        <w:t>R</w:t>
      </w:r>
      <w:r w:rsidRPr="005963C8">
        <w:rPr>
          <w:b/>
          <w:vertAlign w:val="subscript"/>
        </w:rPr>
        <w:t>4</w:t>
      </w:r>
      <w:r w:rsidRPr="005963C8">
        <w:rPr>
          <w:b/>
        </w:rPr>
        <w:t>)</w:t>
      </w:r>
    </w:p>
    <w:p w:rsidR="005963C8" w:rsidRPr="005963C8" w:rsidRDefault="005963C8" w:rsidP="005963C8">
      <w:pPr>
        <w:ind w:firstLine="567"/>
        <w:jc w:val="both"/>
      </w:pPr>
      <w:r w:rsidRPr="005963C8">
        <w:t xml:space="preserve">Затем точно также на параллельных участках </w:t>
      </w:r>
      <w:r w:rsidRPr="005963C8">
        <w:rPr>
          <w:lang w:val="en-US"/>
        </w:rPr>
        <w:t>R</w:t>
      </w:r>
      <w:r w:rsidRPr="005963C8">
        <w:rPr>
          <w:vertAlign w:val="subscript"/>
        </w:rPr>
        <w:t xml:space="preserve">6 </w:t>
      </w:r>
      <w:r w:rsidRPr="005963C8">
        <w:t xml:space="preserve">и </w:t>
      </w:r>
      <w:r w:rsidRPr="005963C8">
        <w:rPr>
          <w:lang w:val="en-US"/>
        </w:rPr>
        <w:t>R</w:t>
      </w:r>
      <w:r w:rsidRPr="005963C8">
        <w:rPr>
          <w:vertAlign w:val="subscript"/>
        </w:rPr>
        <w:t xml:space="preserve">7  </w:t>
      </w:r>
      <w:r w:rsidRPr="005963C8">
        <w:t xml:space="preserve">найдем их общее сопротивление </w:t>
      </w:r>
    </w:p>
    <w:p w:rsidR="005963C8" w:rsidRPr="005963C8" w:rsidRDefault="005963C8" w:rsidP="005963C8">
      <w:pPr>
        <w:ind w:firstLine="567"/>
        <w:jc w:val="center"/>
        <w:rPr>
          <w:b/>
        </w:rPr>
      </w:pPr>
      <w:r w:rsidRPr="005963C8">
        <w:rPr>
          <w:b/>
          <w:lang w:val="en-US"/>
        </w:rPr>
        <w:t>R</w:t>
      </w:r>
      <w:r w:rsidRPr="005963C8">
        <w:rPr>
          <w:b/>
          <w:vertAlign w:val="subscript"/>
        </w:rPr>
        <w:t xml:space="preserve">67 </w:t>
      </w:r>
      <w:r w:rsidRPr="005963C8">
        <w:rPr>
          <w:b/>
        </w:rPr>
        <w:t>= (</w:t>
      </w:r>
      <w:r w:rsidRPr="005963C8">
        <w:rPr>
          <w:b/>
          <w:lang w:val="en-US"/>
        </w:rPr>
        <w:t>R</w:t>
      </w:r>
      <w:r w:rsidRPr="005963C8">
        <w:rPr>
          <w:b/>
          <w:vertAlign w:val="subscript"/>
        </w:rPr>
        <w:t xml:space="preserve">6   </w:t>
      </w:r>
      <w:r w:rsidRPr="005963C8">
        <w:rPr>
          <w:b/>
        </w:rPr>
        <w:t xml:space="preserve">∙   </w:t>
      </w:r>
      <w:r w:rsidRPr="005963C8">
        <w:rPr>
          <w:b/>
          <w:lang w:val="en-US"/>
        </w:rPr>
        <w:t>R</w:t>
      </w:r>
      <w:r w:rsidRPr="005963C8">
        <w:rPr>
          <w:b/>
          <w:vertAlign w:val="subscript"/>
        </w:rPr>
        <w:t>7</w:t>
      </w:r>
      <w:r w:rsidRPr="005963C8">
        <w:rPr>
          <w:b/>
        </w:rPr>
        <w:t>) / (</w:t>
      </w:r>
      <w:r w:rsidRPr="005963C8">
        <w:rPr>
          <w:b/>
          <w:lang w:val="en-US"/>
        </w:rPr>
        <w:t>R</w:t>
      </w:r>
      <w:r w:rsidRPr="005963C8">
        <w:rPr>
          <w:b/>
          <w:vertAlign w:val="subscript"/>
        </w:rPr>
        <w:t xml:space="preserve">6 </w:t>
      </w:r>
      <w:r w:rsidRPr="005963C8">
        <w:rPr>
          <w:b/>
        </w:rPr>
        <w:t xml:space="preserve">+ </w:t>
      </w:r>
      <w:r w:rsidRPr="005963C8">
        <w:rPr>
          <w:b/>
          <w:lang w:val="en-US"/>
        </w:rPr>
        <w:t>R</w:t>
      </w:r>
      <w:r w:rsidRPr="005963C8">
        <w:rPr>
          <w:b/>
          <w:vertAlign w:val="subscript"/>
        </w:rPr>
        <w:t>7</w:t>
      </w:r>
      <w:r w:rsidRPr="005963C8">
        <w:rPr>
          <w:b/>
        </w:rPr>
        <w:t>)</w:t>
      </w:r>
    </w:p>
    <w:p w:rsidR="005963C8" w:rsidRPr="005963C8" w:rsidRDefault="005963C8" w:rsidP="005963C8">
      <w:pPr>
        <w:ind w:firstLine="567"/>
        <w:jc w:val="both"/>
      </w:pPr>
      <w:r w:rsidRPr="005963C8">
        <w:t xml:space="preserve">Резисторы </w:t>
      </w:r>
      <w:r w:rsidRPr="005963C8">
        <w:rPr>
          <w:lang w:val="en-US"/>
        </w:rPr>
        <w:t>R</w:t>
      </w:r>
      <w:r w:rsidRPr="005963C8">
        <w:rPr>
          <w:vertAlign w:val="subscript"/>
        </w:rPr>
        <w:t xml:space="preserve">2 </w:t>
      </w:r>
      <w:r w:rsidRPr="005963C8">
        <w:t xml:space="preserve">и </w:t>
      </w:r>
      <w:r w:rsidRPr="005963C8">
        <w:rPr>
          <w:lang w:val="en-US"/>
        </w:rPr>
        <w:t>R</w:t>
      </w:r>
      <w:r w:rsidRPr="005963C8">
        <w:rPr>
          <w:vertAlign w:val="subscript"/>
        </w:rPr>
        <w:t>34</w:t>
      </w:r>
      <w:r w:rsidRPr="005963C8">
        <w:t xml:space="preserve"> соединены последовательно, значит, их надо сложить:  </w:t>
      </w:r>
    </w:p>
    <w:p w:rsidR="005963C8" w:rsidRPr="005963C8" w:rsidRDefault="005963C8" w:rsidP="005963C8">
      <w:pPr>
        <w:ind w:firstLine="567"/>
        <w:jc w:val="center"/>
        <w:rPr>
          <w:vertAlign w:val="subscript"/>
        </w:rPr>
      </w:pPr>
      <w:r w:rsidRPr="005963C8">
        <w:rPr>
          <w:b/>
          <w:lang w:val="en-US"/>
        </w:rPr>
        <w:t>R</w:t>
      </w:r>
      <w:r w:rsidRPr="005963C8">
        <w:rPr>
          <w:b/>
          <w:vertAlign w:val="subscript"/>
        </w:rPr>
        <w:t>2</w:t>
      </w:r>
      <w:r w:rsidRPr="005963C8">
        <w:rPr>
          <w:b/>
        </w:rPr>
        <w:t xml:space="preserve">+  </w:t>
      </w:r>
      <w:r w:rsidRPr="005963C8">
        <w:rPr>
          <w:b/>
          <w:lang w:val="en-US"/>
        </w:rPr>
        <w:t>R</w:t>
      </w:r>
      <w:r w:rsidRPr="005963C8">
        <w:rPr>
          <w:b/>
          <w:vertAlign w:val="subscript"/>
        </w:rPr>
        <w:t>34</w:t>
      </w:r>
      <w:r w:rsidRPr="005963C8">
        <w:rPr>
          <w:b/>
        </w:rPr>
        <w:t xml:space="preserve"> =</w:t>
      </w:r>
      <w:r w:rsidRPr="005963C8">
        <w:rPr>
          <w:b/>
          <w:lang w:val="en-US"/>
        </w:rPr>
        <w:t>R</w:t>
      </w:r>
      <w:r w:rsidRPr="005963C8">
        <w:rPr>
          <w:b/>
          <w:vertAlign w:val="subscript"/>
        </w:rPr>
        <w:t>234</w:t>
      </w:r>
    </w:p>
    <w:p w:rsidR="005963C8" w:rsidRPr="005963C8" w:rsidRDefault="005963C8" w:rsidP="005963C8">
      <w:pPr>
        <w:ind w:firstLine="567"/>
        <w:jc w:val="both"/>
      </w:pPr>
      <w:r w:rsidRPr="005963C8">
        <w:t xml:space="preserve">Резисторы </w:t>
      </w:r>
      <w:r w:rsidRPr="005963C8">
        <w:rPr>
          <w:lang w:val="en-US"/>
        </w:rPr>
        <w:t>R</w:t>
      </w:r>
      <w:r w:rsidRPr="005963C8">
        <w:rPr>
          <w:vertAlign w:val="subscript"/>
        </w:rPr>
        <w:t>234</w:t>
      </w:r>
      <w:r w:rsidRPr="005963C8">
        <w:t xml:space="preserve"> и </w:t>
      </w:r>
      <w:r w:rsidRPr="005963C8">
        <w:rPr>
          <w:lang w:val="en-US"/>
        </w:rPr>
        <w:t>R</w:t>
      </w:r>
      <w:r w:rsidRPr="005963C8">
        <w:rPr>
          <w:vertAlign w:val="subscript"/>
        </w:rPr>
        <w:t xml:space="preserve">5  </w:t>
      </w:r>
      <w:r w:rsidRPr="005963C8">
        <w:t>соединены параллельно. Поэтому (как для двух параллельных) их произведение разделим на их сумму:</w:t>
      </w:r>
    </w:p>
    <w:p w:rsidR="005963C8" w:rsidRPr="005963C8" w:rsidRDefault="005963C8" w:rsidP="005963C8">
      <w:pPr>
        <w:ind w:firstLine="567"/>
        <w:jc w:val="center"/>
      </w:pPr>
      <w:r w:rsidRPr="005963C8">
        <w:rPr>
          <w:b/>
          <w:lang w:val="en-US"/>
        </w:rPr>
        <w:t>R</w:t>
      </w:r>
      <w:r w:rsidRPr="005963C8">
        <w:rPr>
          <w:b/>
          <w:vertAlign w:val="subscript"/>
        </w:rPr>
        <w:t xml:space="preserve">2345 </w:t>
      </w:r>
      <w:r w:rsidRPr="005963C8">
        <w:rPr>
          <w:b/>
        </w:rPr>
        <w:t>= (</w:t>
      </w:r>
      <w:r w:rsidRPr="005963C8">
        <w:rPr>
          <w:b/>
          <w:lang w:val="en-US"/>
        </w:rPr>
        <w:t>R</w:t>
      </w:r>
      <w:r w:rsidRPr="005963C8">
        <w:rPr>
          <w:b/>
          <w:vertAlign w:val="subscript"/>
        </w:rPr>
        <w:t xml:space="preserve">234   </w:t>
      </w:r>
      <w:r w:rsidRPr="005963C8">
        <w:rPr>
          <w:b/>
        </w:rPr>
        <w:t xml:space="preserve">∙   </w:t>
      </w:r>
      <w:r w:rsidRPr="005963C8">
        <w:rPr>
          <w:b/>
          <w:lang w:val="en-US"/>
        </w:rPr>
        <w:t>R</w:t>
      </w:r>
      <w:r w:rsidRPr="005963C8">
        <w:rPr>
          <w:b/>
          <w:vertAlign w:val="subscript"/>
        </w:rPr>
        <w:t>5</w:t>
      </w:r>
      <w:r w:rsidRPr="005963C8">
        <w:rPr>
          <w:b/>
        </w:rPr>
        <w:t>) / (</w:t>
      </w:r>
      <w:r w:rsidRPr="005963C8">
        <w:rPr>
          <w:b/>
          <w:lang w:val="en-US"/>
        </w:rPr>
        <w:t>R</w:t>
      </w:r>
      <w:r w:rsidRPr="005963C8">
        <w:rPr>
          <w:b/>
          <w:vertAlign w:val="subscript"/>
        </w:rPr>
        <w:t xml:space="preserve">234 </w:t>
      </w:r>
      <w:r w:rsidRPr="005963C8">
        <w:rPr>
          <w:b/>
        </w:rPr>
        <w:t xml:space="preserve">+ </w:t>
      </w:r>
      <w:r w:rsidRPr="005963C8">
        <w:rPr>
          <w:b/>
          <w:lang w:val="en-US"/>
        </w:rPr>
        <w:t>R</w:t>
      </w:r>
      <w:r w:rsidRPr="005963C8">
        <w:rPr>
          <w:b/>
          <w:vertAlign w:val="subscript"/>
        </w:rPr>
        <w:t>5</w:t>
      </w:r>
      <w:r w:rsidRPr="005963C8">
        <w:rPr>
          <w:b/>
        </w:rPr>
        <w:t>)</w:t>
      </w:r>
    </w:p>
    <w:p w:rsidR="005963C8" w:rsidRPr="005963C8" w:rsidRDefault="005963C8" w:rsidP="005963C8">
      <w:pPr>
        <w:ind w:firstLine="567"/>
        <w:jc w:val="both"/>
      </w:pPr>
      <w:r w:rsidRPr="005963C8">
        <w:t xml:space="preserve">Получаем, что резистор </w:t>
      </w:r>
      <w:r w:rsidRPr="005963C8">
        <w:rPr>
          <w:lang w:val="en-US"/>
        </w:rPr>
        <w:t>R</w:t>
      </w:r>
      <w:r w:rsidRPr="005963C8">
        <w:rPr>
          <w:vertAlign w:val="subscript"/>
        </w:rPr>
        <w:t xml:space="preserve">1 </w:t>
      </w:r>
      <w:r w:rsidRPr="005963C8">
        <w:t xml:space="preserve">и эквивалентно рассчитанные участки сопротивлениями  </w:t>
      </w:r>
      <w:r w:rsidRPr="005963C8">
        <w:rPr>
          <w:lang w:val="en-US"/>
        </w:rPr>
        <w:t>R</w:t>
      </w:r>
      <w:r w:rsidRPr="005963C8">
        <w:rPr>
          <w:vertAlign w:val="subscript"/>
        </w:rPr>
        <w:t xml:space="preserve">2345  </w:t>
      </w:r>
      <w:r w:rsidRPr="005963C8">
        <w:t xml:space="preserve">и </w:t>
      </w:r>
      <w:r w:rsidRPr="005963C8">
        <w:rPr>
          <w:lang w:val="en-US"/>
        </w:rPr>
        <w:t>R</w:t>
      </w:r>
      <w:r w:rsidRPr="005963C8">
        <w:rPr>
          <w:vertAlign w:val="subscript"/>
        </w:rPr>
        <w:t xml:space="preserve">67 </w:t>
      </w:r>
      <w:r w:rsidRPr="005963C8">
        <w:t xml:space="preserve"> соединены последовательно, их сложим и найдем полное сопротивление, т. е. эквивалентное сопротивление  всей цепи:   </w:t>
      </w:r>
    </w:p>
    <w:p w:rsidR="005963C8" w:rsidRPr="005963C8" w:rsidRDefault="005963C8" w:rsidP="005963C8">
      <w:pPr>
        <w:ind w:firstLine="567"/>
        <w:jc w:val="center"/>
      </w:pPr>
      <w:r w:rsidRPr="005963C8">
        <w:rPr>
          <w:b/>
          <w:lang w:val="en-US"/>
        </w:rPr>
        <w:t>R</w:t>
      </w:r>
      <w:r w:rsidRPr="005963C8">
        <w:rPr>
          <w:b/>
          <w:vertAlign w:val="subscript"/>
        </w:rPr>
        <w:t>ЭКВИВ</w:t>
      </w:r>
      <w:r w:rsidRPr="005963C8">
        <w:rPr>
          <w:b/>
        </w:rPr>
        <w:t xml:space="preserve"> = </w:t>
      </w:r>
      <w:r w:rsidRPr="005963C8">
        <w:rPr>
          <w:b/>
          <w:lang w:val="en-US"/>
        </w:rPr>
        <w:t>R</w:t>
      </w:r>
      <w:r w:rsidRPr="005963C8">
        <w:rPr>
          <w:b/>
          <w:vertAlign w:val="subscript"/>
        </w:rPr>
        <w:t xml:space="preserve">1  </w:t>
      </w:r>
      <w:r w:rsidRPr="005963C8">
        <w:rPr>
          <w:b/>
        </w:rPr>
        <w:t>+</w:t>
      </w:r>
      <w:r w:rsidRPr="005963C8">
        <w:rPr>
          <w:b/>
          <w:lang w:val="en-US"/>
        </w:rPr>
        <w:t>R</w:t>
      </w:r>
      <w:r w:rsidRPr="005963C8">
        <w:rPr>
          <w:b/>
          <w:vertAlign w:val="subscript"/>
        </w:rPr>
        <w:t xml:space="preserve">2345  </w:t>
      </w:r>
      <w:r w:rsidRPr="005963C8">
        <w:rPr>
          <w:b/>
        </w:rPr>
        <w:t xml:space="preserve">+ </w:t>
      </w:r>
      <w:r w:rsidRPr="005963C8">
        <w:rPr>
          <w:b/>
          <w:lang w:val="en-US"/>
        </w:rPr>
        <w:t>R</w:t>
      </w:r>
      <w:r w:rsidRPr="005963C8">
        <w:rPr>
          <w:b/>
          <w:vertAlign w:val="subscript"/>
        </w:rPr>
        <w:t>67</w:t>
      </w:r>
    </w:p>
    <w:p w:rsidR="005963C8" w:rsidRPr="005963C8" w:rsidRDefault="005963C8" w:rsidP="005963C8">
      <w:pPr>
        <w:ind w:firstLine="567"/>
        <w:jc w:val="both"/>
        <w:rPr>
          <w:b/>
          <w:i/>
        </w:rPr>
      </w:pPr>
      <w:r w:rsidRPr="005963C8">
        <w:rPr>
          <w:b/>
        </w:rPr>
        <w:t>2.</w:t>
      </w:r>
      <w:r w:rsidRPr="005963C8">
        <w:t xml:space="preserve"> Зная напряжение (или ток),  подведенное к цепи, найдем ток (или напряжение) цепи из закона Ома для участка цепи.  </w:t>
      </w:r>
      <w:r w:rsidRPr="005963C8">
        <w:rPr>
          <w:b/>
          <w:i/>
          <w:lang w:val="en-US"/>
        </w:rPr>
        <w:t>U</w:t>
      </w:r>
      <w:r w:rsidRPr="005963C8">
        <w:rPr>
          <w:b/>
          <w:i/>
        </w:rPr>
        <w:t xml:space="preserve">=  </w:t>
      </w:r>
      <w:r w:rsidRPr="005963C8">
        <w:rPr>
          <w:b/>
          <w:i/>
          <w:lang w:val="en-US"/>
        </w:rPr>
        <w:t>I</w:t>
      </w:r>
      <w:r w:rsidRPr="005963C8">
        <w:rPr>
          <w:b/>
          <w:i/>
        </w:rPr>
        <w:t xml:space="preserve">∙ </w:t>
      </w:r>
      <w:r w:rsidRPr="005963C8">
        <w:rPr>
          <w:b/>
          <w:i/>
          <w:lang w:val="en-US"/>
        </w:rPr>
        <w:t>R</w:t>
      </w:r>
      <w:r w:rsidRPr="005963C8">
        <w:t xml:space="preserve">      или   </w:t>
      </w:r>
      <w:r w:rsidRPr="005963C8">
        <w:rPr>
          <w:b/>
          <w:i/>
          <w:lang w:val="en-US"/>
        </w:rPr>
        <w:t>I</w:t>
      </w:r>
      <w:r w:rsidRPr="005963C8">
        <w:rPr>
          <w:b/>
          <w:i/>
        </w:rPr>
        <w:t xml:space="preserve"> =  </w:t>
      </w:r>
      <w:r w:rsidRPr="005963C8">
        <w:rPr>
          <w:b/>
          <w:i/>
          <w:lang w:val="en-US"/>
        </w:rPr>
        <w:t>U</w:t>
      </w:r>
      <w:r w:rsidRPr="005963C8">
        <w:rPr>
          <w:b/>
          <w:i/>
        </w:rPr>
        <w:t xml:space="preserve"> / </w:t>
      </w:r>
      <w:r w:rsidRPr="005963C8">
        <w:rPr>
          <w:b/>
          <w:i/>
          <w:lang w:val="en-US"/>
        </w:rPr>
        <w:t>R</w:t>
      </w:r>
    </w:p>
    <w:p w:rsidR="005963C8" w:rsidRPr="005963C8" w:rsidRDefault="005963C8" w:rsidP="005963C8">
      <w:pPr>
        <w:ind w:firstLine="567"/>
        <w:jc w:val="both"/>
      </w:pPr>
      <w:r w:rsidRPr="005963C8">
        <w:rPr>
          <w:b/>
        </w:rPr>
        <w:t>3.</w:t>
      </w:r>
      <w:r w:rsidRPr="005963C8">
        <w:t xml:space="preserve"> Т. к. участки с сопротивлениями </w:t>
      </w:r>
      <w:r w:rsidRPr="005963C8">
        <w:rPr>
          <w:lang w:val="en-US"/>
        </w:rPr>
        <w:t>R</w:t>
      </w:r>
      <w:r w:rsidRPr="005963C8">
        <w:rPr>
          <w:vertAlign w:val="subscript"/>
        </w:rPr>
        <w:t>1</w:t>
      </w:r>
      <w:r w:rsidRPr="005963C8">
        <w:t xml:space="preserve">,  </w:t>
      </w:r>
      <w:r w:rsidRPr="005963C8">
        <w:rPr>
          <w:lang w:val="en-US"/>
        </w:rPr>
        <w:t>R</w:t>
      </w:r>
      <w:r w:rsidRPr="005963C8">
        <w:rPr>
          <w:vertAlign w:val="subscript"/>
        </w:rPr>
        <w:t xml:space="preserve">2345  </w:t>
      </w:r>
      <w:r w:rsidRPr="005963C8">
        <w:t xml:space="preserve">и </w:t>
      </w:r>
      <w:r w:rsidRPr="005963C8">
        <w:rPr>
          <w:lang w:val="en-US"/>
        </w:rPr>
        <w:t>R</w:t>
      </w:r>
      <w:r w:rsidRPr="005963C8">
        <w:rPr>
          <w:vertAlign w:val="subscript"/>
        </w:rPr>
        <w:t xml:space="preserve">67 </w:t>
      </w:r>
      <w:r w:rsidRPr="005963C8">
        <w:t xml:space="preserve"> соединены последовательно, то ток на этих участках одинаков:   </w:t>
      </w:r>
    </w:p>
    <w:p w:rsidR="005963C8" w:rsidRPr="005963C8" w:rsidRDefault="005963C8" w:rsidP="005963C8">
      <w:pPr>
        <w:ind w:firstLine="567"/>
        <w:jc w:val="center"/>
      </w:pPr>
      <w:r w:rsidRPr="005963C8">
        <w:rPr>
          <w:b/>
          <w:lang w:val="en-US"/>
        </w:rPr>
        <w:t>I</w:t>
      </w:r>
      <w:r w:rsidRPr="005963C8">
        <w:rPr>
          <w:b/>
          <w:vertAlign w:val="subscript"/>
        </w:rPr>
        <w:t>1</w:t>
      </w:r>
      <w:r w:rsidRPr="005963C8">
        <w:rPr>
          <w:b/>
        </w:rPr>
        <w:t xml:space="preserve">  =</w:t>
      </w:r>
      <w:r w:rsidRPr="005963C8">
        <w:rPr>
          <w:b/>
          <w:lang w:val="en-US"/>
        </w:rPr>
        <w:t>I</w:t>
      </w:r>
      <w:r w:rsidRPr="005963C8">
        <w:rPr>
          <w:b/>
          <w:vertAlign w:val="subscript"/>
        </w:rPr>
        <w:t>2345</w:t>
      </w:r>
      <w:r w:rsidRPr="005963C8">
        <w:rPr>
          <w:b/>
        </w:rPr>
        <w:t xml:space="preserve">  =  </w:t>
      </w:r>
      <w:r w:rsidRPr="005963C8">
        <w:rPr>
          <w:b/>
          <w:lang w:val="en-US"/>
        </w:rPr>
        <w:t>I</w:t>
      </w:r>
      <w:r w:rsidRPr="005963C8">
        <w:rPr>
          <w:b/>
          <w:vertAlign w:val="subscript"/>
        </w:rPr>
        <w:t>67</w:t>
      </w:r>
      <w:r w:rsidRPr="005963C8">
        <w:rPr>
          <w:b/>
        </w:rPr>
        <w:t xml:space="preserve">  = </w:t>
      </w:r>
      <w:r w:rsidRPr="005963C8">
        <w:rPr>
          <w:b/>
          <w:lang w:val="en-US"/>
        </w:rPr>
        <w:t>I</w:t>
      </w:r>
    </w:p>
    <w:p w:rsidR="005963C8" w:rsidRPr="005963C8" w:rsidRDefault="005963C8" w:rsidP="005963C8">
      <w:pPr>
        <w:numPr>
          <w:ilvl w:val="0"/>
          <w:numId w:val="11"/>
        </w:numPr>
        <w:ind w:left="0" w:firstLine="567"/>
        <w:jc w:val="both"/>
      </w:pPr>
      <w:r w:rsidRPr="005963C8">
        <w:t xml:space="preserve">Значит, можем найти напряжение на этих же участках, умножив ток (ток одинаков на последовательных участках цепи!) на сопротивления участков.    </w:t>
      </w:r>
    </w:p>
    <w:p w:rsidR="005963C8" w:rsidRPr="005963C8" w:rsidRDefault="005963C8" w:rsidP="005963C8">
      <w:pPr>
        <w:ind w:firstLine="567"/>
        <w:jc w:val="center"/>
      </w:pPr>
      <w:r w:rsidRPr="005963C8">
        <w:rPr>
          <w:b/>
          <w:lang w:val="en-US"/>
        </w:rPr>
        <w:t>U</w:t>
      </w:r>
      <w:r w:rsidRPr="005963C8">
        <w:rPr>
          <w:b/>
          <w:vertAlign w:val="subscript"/>
        </w:rPr>
        <w:t>1</w:t>
      </w:r>
      <w:r w:rsidRPr="005963C8">
        <w:rPr>
          <w:b/>
        </w:rPr>
        <w:t xml:space="preserve">=  </w:t>
      </w:r>
      <w:r w:rsidRPr="005963C8">
        <w:rPr>
          <w:b/>
          <w:lang w:val="en-US"/>
        </w:rPr>
        <w:t>I</w:t>
      </w:r>
      <w:r w:rsidRPr="005963C8">
        <w:rPr>
          <w:b/>
          <w:vertAlign w:val="subscript"/>
        </w:rPr>
        <w:t>1</w:t>
      </w:r>
      <w:r w:rsidRPr="005963C8">
        <w:rPr>
          <w:b/>
        </w:rPr>
        <w:t xml:space="preserve">∙ </w:t>
      </w:r>
      <w:r w:rsidRPr="005963C8">
        <w:rPr>
          <w:b/>
          <w:lang w:val="en-US"/>
        </w:rPr>
        <w:t>R</w:t>
      </w:r>
      <w:r w:rsidRPr="005963C8">
        <w:rPr>
          <w:b/>
          <w:vertAlign w:val="subscript"/>
        </w:rPr>
        <w:t>1</w:t>
      </w:r>
    </w:p>
    <w:p w:rsidR="005963C8" w:rsidRPr="005963C8" w:rsidRDefault="005963C8" w:rsidP="005963C8">
      <w:pPr>
        <w:ind w:firstLine="567"/>
        <w:jc w:val="both"/>
      </w:pPr>
      <w:r w:rsidRPr="005963C8">
        <w:rPr>
          <w:b/>
          <w:lang w:val="en-US"/>
        </w:rPr>
        <w:t>U</w:t>
      </w:r>
      <w:r w:rsidRPr="005963C8">
        <w:rPr>
          <w:b/>
          <w:vertAlign w:val="subscript"/>
        </w:rPr>
        <w:t>2345</w:t>
      </w:r>
      <w:r w:rsidRPr="005963C8">
        <w:rPr>
          <w:b/>
        </w:rPr>
        <w:t xml:space="preserve">=  </w:t>
      </w:r>
      <w:r w:rsidRPr="005963C8">
        <w:rPr>
          <w:b/>
          <w:lang w:val="en-US"/>
        </w:rPr>
        <w:t>I</w:t>
      </w:r>
      <w:r w:rsidRPr="005963C8">
        <w:rPr>
          <w:b/>
          <w:vertAlign w:val="subscript"/>
        </w:rPr>
        <w:t>1</w:t>
      </w:r>
      <w:r w:rsidRPr="005963C8">
        <w:rPr>
          <w:b/>
        </w:rPr>
        <w:t xml:space="preserve">∙ </w:t>
      </w:r>
      <w:r w:rsidRPr="005963C8">
        <w:rPr>
          <w:b/>
          <w:lang w:val="en-US"/>
        </w:rPr>
        <w:t>R</w:t>
      </w:r>
      <w:r w:rsidRPr="005963C8">
        <w:rPr>
          <w:b/>
          <w:vertAlign w:val="subscript"/>
        </w:rPr>
        <w:t xml:space="preserve">2345 </w:t>
      </w:r>
      <w:r w:rsidRPr="005963C8">
        <w:rPr>
          <w:b/>
        </w:rPr>
        <w:t xml:space="preserve">= </w:t>
      </w:r>
      <w:r w:rsidRPr="005963C8">
        <w:rPr>
          <w:b/>
          <w:lang w:val="en-US"/>
        </w:rPr>
        <w:t>U</w:t>
      </w:r>
      <w:r w:rsidRPr="005963C8">
        <w:rPr>
          <w:b/>
          <w:vertAlign w:val="subscript"/>
        </w:rPr>
        <w:t>234</w:t>
      </w:r>
      <w:r w:rsidRPr="005963C8">
        <w:rPr>
          <w:b/>
        </w:rPr>
        <w:t xml:space="preserve"> = </w:t>
      </w:r>
      <w:r w:rsidRPr="005963C8">
        <w:rPr>
          <w:b/>
          <w:lang w:val="en-US"/>
        </w:rPr>
        <w:t>U</w:t>
      </w:r>
      <w:r w:rsidRPr="005963C8">
        <w:rPr>
          <w:b/>
          <w:vertAlign w:val="subscript"/>
        </w:rPr>
        <w:t>5</w:t>
      </w:r>
      <w:r w:rsidRPr="005963C8">
        <w:t>,  т. к. на параллельных участках цепи напряжение одинаково.</w:t>
      </w:r>
    </w:p>
    <w:p w:rsidR="005963C8" w:rsidRPr="005963C8" w:rsidRDefault="005963C8" w:rsidP="005963C8">
      <w:pPr>
        <w:ind w:firstLine="567"/>
        <w:jc w:val="both"/>
      </w:pPr>
      <w:r w:rsidRPr="005963C8">
        <w:rPr>
          <w:b/>
          <w:lang w:val="en-US"/>
        </w:rPr>
        <w:t>U</w:t>
      </w:r>
      <w:r w:rsidRPr="005963C8">
        <w:rPr>
          <w:b/>
          <w:vertAlign w:val="subscript"/>
        </w:rPr>
        <w:t>67</w:t>
      </w:r>
      <w:r w:rsidRPr="005963C8">
        <w:rPr>
          <w:b/>
        </w:rPr>
        <w:t xml:space="preserve">=  </w:t>
      </w:r>
      <w:r w:rsidRPr="005963C8">
        <w:rPr>
          <w:b/>
          <w:lang w:val="en-US"/>
        </w:rPr>
        <w:t>I</w:t>
      </w:r>
      <w:r w:rsidRPr="005963C8">
        <w:rPr>
          <w:b/>
          <w:vertAlign w:val="subscript"/>
        </w:rPr>
        <w:t>1</w:t>
      </w:r>
      <w:r w:rsidRPr="005963C8">
        <w:rPr>
          <w:b/>
        </w:rPr>
        <w:t xml:space="preserve">∙ </w:t>
      </w:r>
      <w:r w:rsidRPr="005963C8">
        <w:rPr>
          <w:b/>
          <w:lang w:val="en-US"/>
        </w:rPr>
        <w:t>R</w:t>
      </w:r>
      <w:r w:rsidRPr="005963C8">
        <w:rPr>
          <w:b/>
          <w:vertAlign w:val="subscript"/>
        </w:rPr>
        <w:t xml:space="preserve">67 </w:t>
      </w:r>
      <w:r w:rsidRPr="005963C8">
        <w:rPr>
          <w:b/>
        </w:rPr>
        <w:t xml:space="preserve">= </w:t>
      </w:r>
      <w:r w:rsidRPr="005963C8">
        <w:rPr>
          <w:b/>
          <w:lang w:val="en-US"/>
        </w:rPr>
        <w:t>U</w:t>
      </w:r>
      <w:r w:rsidRPr="005963C8">
        <w:rPr>
          <w:b/>
          <w:vertAlign w:val="subscript"/>
        </w:rPr>
        <w:t>6</w:t>
      </w:r>
      <w:r w:rsidRPr="005963C8">
        <w:rPr>
          <w:b/>
        </w:rPr>
        <w:t xml:space="preserve"> = </w:t>
      </w:r>
      <w:r w:rsidRPr="005963C8">
        <w:rPr>
          <w:b/>
          <w:lang w:val="en-US"/>
        </w:rPr>
        <w:t>U</w:t>
      </w:r>
      <w:r w:rsidRPr="005963C8">
        <w:rPr>
          <w:b/>
          <w:vertAlign w:val="subscript"/>
        </w:rPr>
        <w:t>7</w:t>
      </w:r>
      <w:r w:rsidRPr="005963C8">
        <w:t xml:space="preserve"> , т. к. на параллельных участках цепи напряжение одинаково.</w:t>
      </w:r>
    </w:p>
    <w:p w:rsidR="005963C8" w:rsidRPr="005963C8" w:rsidRDefault="005963C8" w:rsidP="005963C8">
      <w:pPr>
        <w:ind w:firstLine="567"/>
        <w:jc w:val="both"/>
      </w:pPr>
      <w:r w:rsidRPr="005963C8">
        <w:t xml:space="preserve">Зная напряжения на резисторе </w:t>
      </w:r>
      <w:r w:rsidRPr="005963C8">
        <w:rPr>
          <w:lang w:val="en-US"/>
        </w:rPr>
        <w:t>R</w:t>
      </w:r>
      <w:r w:rsidRPr="005963C8">
        <w:rPr>
          <w:vertAlign w:val="subscript"/>
        </w:rPr>
        <w:t xml:space="preserve">5  </w:t>
      </w:r>
      <w:r w:rsidRPr="005963C8">
        <w:t xml:space="preserve">и участке </w:t>
      </w:r>
      <w:r w:rsidRPr="005963C8">
        <w:rPr>
          <w:lang w:val="en-US"/>
        </w:rPr>
        <w:t>R</w:t>
      </w:r>
      <w:r w:rsidRPr="005963C8">
        <w:rPr>
          <w:vertAlign w:val="subscript"/>
        </w:rPr>
        <w:t>234</w:t>
      </w:r>
      <w:r w:rsidRPr="005963C8">
        <w:t xml:space="preserve">, найдем токи на них: </w:t>
      </w:r>
      <w:r w:rsidRPr="005963C8">
        <w:rPr>
          <w:b/>
          <w:lang w:val="en-US"/>
        </w:rPr>
        <w:t>I</w:t>
      </w:r>
      <w:r w:rsidRPr="005963C8">
        <w:rPr>
          <w:b/>
          <w:vertAlign w:val="subscript"/>
        </w:rPr>
        <w:t>5</w:t>
      </w:r>
      <w:r w:rsidRPr="005963C8">
        <w:rPr>
          <w:b/>
        </w:rPr>
        <w:t xml:space="preserve"> = </w:t>
      </w:r>
      <w:r w:rsidRPr="005963C8">
        <w:rPr>
          <w:b/>
          <w:lang w:val="en-US"/>
        </w:rPr>
        <w:t>U</w:t>
      </w:r>
      <w:r w:rsidRPr="005963C8">
        <w:rPr>
          <w:b/>
          <w:vertAlign w:val="subscript"/>
        </w:rPr>
        <w:t xml:space="preserve">5 </w:t>
      </w:r>
      <w:r w:rsidRPr="005963C8">
        <w:rPr>
          <w:b/>
        </w:rPr>
        <w:t xml:space="preserve">/ </w:t>
      </w:r>
      <w:r w:rsidRPr="005963C8">
        <w:rPr>
          <w:b/>
          <w:lang w:val="en-US"/>
        </w:rPr>
        <w:t>R</w:t>
      </w:r>
      <w:r w:rsidRPr="005963C8">
        <w:rPr>
          <w:b/>
          <w:vertAlign w:val="subscript"/>
        </w:rPr>
        <w:t xml:space="preserve">5 </w:t>
      </w:r>
      <w:r w:rsidRPr="005963C8">
        <w:rPr>
          <w:b/>
        </w:rPr>
        <w:t>;</w:t>
      </w:r>
      <w:r w:rsidRPr="005963C8">
        <w:rPr>
          <w:b/>
          <w:lang w:val="en-US"/>
        </w:rPr>
        <w:t>I</w:t>
      </w:r>
      <w:r w:rsidRPr="005963C8">
        <w:rPr>
          <w:b/>
          <w:vertAlign w:val="subscript"/>
        </w:rPr>
        <w:t>234</w:t>
      </w:r>
      <w:r w:rsidRPr="005963C8">
        <w:rPr>
          <w:b/>
        </w:rPr>
        <w:t xml:space="preserve"> = </w:t>
      </w:r>
      <w:r w:rsidRPr="005963C8">
        <w:rPr>
          <w:b/>
          <w:lang w:val="en-US"/>
        </w:rPr>
        <w:t>U</w:t>
      </w:r>
      <w:r w:rsidRPr="005963C8">
        <w:rPr>
          <w:b/>
          <w:vertAlign w:val="subscript"/>
        </w:rPr>
        <w:t xml:space="preserve">234 </w:t>
      </w:r>
      <w:r w:rsidRPr="005963C8">
        <w:rPr>
          <w:b/>
        </w:rPr>
        <w:t xml:space="preserve">/ </w:t>
      </w:r>
      <w:r w:rsidRPr="005963C8">
        <w:rPr>
          <w:b/>
          <w:lang w:val="en-US"/>
        </w:rPr>
        <w:t>R</w:t>
      </w:r>
      <w:r w:rsidRPr="005963C8">
        <w:rPr>
          <w:b/>
          <w:vertAlign w:val="subscript"/>
        </w:rPr>
        <w:t>234</w:t>
      </w:r>
    </w:p>
    <w:p w:rsidR="005963C8" w:rsidRPr="005963C8" w:rsidRDefault="005963C8" w:rsidP="005963C8">
      <w:pPr>
        <w:ind w:firstLine="567"/>
        <w:jc w:val="both"/>
        <w:rPr>
          <w:b/>
        </w:rPr>
      </w:pPr>
      <w:r w:rsidRPr="005963C8">
        <w:t xml:space="preserve">Аналогично (заметьте, напряжение на них одинаково, но сопротивление разное, поэтому и токи разные!):  </w:t>
      </w:r>
      <w:r w:rsidRPr="005963C8">
        <w:rPr>
          <w:b/>
          <w:lang w:val="en-US"/>
        </w:rPr>
        <w:t>I</w:t>
      </w:r>
      <w:r w:rsidRPr="005963C8">
        <w:rPr>
          <w:b/>
          <w:vertAlign w:val="subscript"/>
        </w:rPr>
        <w:t>6</w:t>
      </w:r>
      <w:r w:rsidRPr="005963C8">
        <w:rPr>
          <w:b/>
        </w:rPr>
        <w:t xml:space="preserve"> =  </w:t>
      </w:r>
      <w:r w:rsidRPr="005963C8">
        <w:rPr>
          <w:b/>
          <w:lang w:val="en-US"/>
        </w:rPr>
        <w:t>U</w:t>
      </w:r>
      <w:r w:rsidRPr="005963C8">
        <w:rPr>
          <w:b/>
          <w:vertAlign w:val="subscript"/>
        </w:rPr>
        <w:t xml:space="preserve">6 </w:t>
      </w:r>
      <w:r w:rsidRPr="005963C8">
        <w:rPr>
          <w:b/>
        </w:rPr>
        <w:t xml:space="preserve">/ </w:t>
      </w:r>
      <w:r w:rsidRPr="005963C8">
        <w:rPr>
          <w:b/>
          <w:lang w:val="en-US"/>
        </w:rPr>
        <w:t>R</w:t>
      </w:r>
      <w:r w:rsidRPr="005963C8">
        <w:rPr>
          <w:b/>
          <w:vertAlign w:val="subscript"/>
        </w:rPr>
        <w:t>6</w:t>
      </w:r>
      <w:r w:rsidRPr="005963C8">
        <w:rPr>
          <w:b/>
        </w:rPr>
        <w:t xml:space="preserve">;  </w:t>
      </w:r>
      <w:r w:rsidRPr="005963C8">
        <w:rPr>
          <w:b/>
          <w:lang w:val="en-US"/>
        </w:rPr>
        <w:t>I</w:t>
      </w:r>
      <w:r w:rsidRPr="005963C8">
        <w:rPr>
          <w:b/>
          <w:vertAlign w:val="subscript"/>
        </w:rPr>
        <w:t>7</w:t>
      </w:r>
      <w:r w:rsidRPr="005963C8">
        <w:rPr>
          <w:b/>
        </w:rPr>
        <w:t xml:space="preserve"> =  </w:t>
      </w:r>
      <w:r w:rsidRPr="005963C8">
        <w:rPr>
          <w:b/>
          <w:lang w:val="en-US"/>
        </w:rPr>
        <w:t>U</w:t>
      </w:r>
      <w:r w:rsidRPr="005963C8">
        <w:rPr>
          <w:b/>
          <w:vertAlign w:val="subscript"/>
        </w:rPr>
        <w:t xml:space="preserve">7 </w:t>
      </w:r>
      <w:r w:rsidRPr="005963C8">
        <w:rPr>
          <w:b/>
        </w:rPr>
        <w:t xml:space="preserve">/ </w:t>
      </w:r>
      <w:r w:rsidRPr="005963C8">
        <w:rPr>
          <w:b/>
          <w:lang w:val="en-US"/>
        </w:rPr>
        <w:t>R</w:t>
      </w:r>
      <w:r w:rsidRPr="005963C8">
        <w:rPr>
          <w:b/>
          <w:vertAlign w:val="subscript"/>
        </w:rPr>
        <w:t>7</w:t>
      </w:r>
    </w:p>
    <w:p w:rsidR="005963C8" w:rsidRPr="005963C8" w:rsidRDefault="005963C8" w:rsidP="005963C8">
      <w:pPr>
        <w:ind w:firstLine="567"/>
        <w:jc w:val="both"/>
        <w:rPr>
          <w:b/>
        </w:rPr>
      </w:pPr>
      <w:r w:rsidRPr="005963C8">
        <w:t>Проверка:</w:t>
      </w:r>
      <w:r w:rsidRPr="005963C8">
        <w:rPr>
          <w:b/>
        </w:rPr>
        <w:t xml:space="preserve">  А</w:t>
      </w:r>
      <w:r w:rsidRPr="005963C8">
        <w:t xml:space="preserve">) должно быть, чтобы сумма токов  </w:t>
      </w:r>
      <w:r w:rsidRPr="005963C8">
        <w:rPr>
          <w:lang w:val="en-US"/>
        </w:rPr>
        <w:t>I</w:t>
      </w:r>
      <w:r w:rsidRPr="005963C8">
        <w:rPr>
          <w:vertAlign w:val="subscript"/>
        </w:rPr>
        <w:t xml:space="preserve">6 </w:t>
      </w:r>
      <w:r w:rsidRPr="005963C8">
        <w:t xml:space="preserve">и </w:t>
      </w:r>
      <w:r w:rsidRPr="005963C8">
        <w:rPr>
          <w:lang w:val="en-US"/>
        </w:rPr>
        <w:t>I</w:t>
      </w:r>
      <w:r w:rsidRPr="005963C8">
        <w:rPr>
          <w:vertAlign w:val="subscript"/>
        </w:rPr>
        <w:t xml:space="preserve">7 </w:t>
      </w:r>
      <w:r w:rsidRPr="005963C8">
        <w:t xml:space="preserve">равно току </w:t>
      </w:r>
      <w:r w:rsidRPr="005963C8">
        <w:rPr>
          <w:lang w:val="en-US"/>
        </w:rPr>
        <w:t>I</w:t>
      </w:r>
      <w:r w:rsidRPr="005963C8">
        <w:rPr>
          <w:vertAlign w:val="subscript"/>
        </w:rPr>
        <w:t xml:space="preserve">67 </w:t>
      </w:r>
      <w:r w:rsidRPr="005963C8">
        <w:t xml:space="preserve">на этом участке с сопротивлением </w:t>
      </w:r>
      <w:r w:rsidRPr="005963C8">
        <w:rPr>
          <w:lang w:val="en-US"/>
        </w:rPr>
        <w:t>R</w:t>
      </w:r>
      <w:r w:rsidRPr="005963C8">
        <w:rPr>
          <w:vertAlign w:val="subscript"/>
        </w:rPr>
        <w:t>67</w:t>
      </w:r>
      <w:r w:rsidRPr="005963C8">
        <w:t xml:space="preserve">, согласно  первому закону Кирхгофа. </w:t>
      </w:r>
      <w:r w:rsidRPr="005963C8">
        <w:rPr>
          <w:b/>
          <w:lang w:val="en-US"/>
        </w:rPr>
        <w:t>I</w:t>
      </w:r>
      <w:r w:rsidRPr="005963C8">
        <w:rPr>
          <w:b/>
          <w:vertAlign w:val="subscript"/>
        </w:rPr>
        <w:t xml:space="preserve">67 </w:t>
      </w:r>
      <w:r w:rsidRPr="005963C8">
        <w:rPr>
          <w:b/>
        </w:rPr>
        <w:t xml:space="preserve">= </w:t>
      </w:r>
      <w:r w:rsidRPr="005963C8">
        <w:rPr>
          <w:b/>
          <w:lang w:val="en-US"/>
        </w:rPr>
        <w:t>I</w:t>
      </w:r>
      <w:r w:rsidRPr="005963C8">
        <w:rPr>
          <w:b/>
          <w:vertAlign w:val="subscript"/>
        </w:rPr>
        <w:t xml:space="preserve">6 </w:t>
      </w:r>
      <w:r w:rsidRPr="005963C8">
        <w:rPr>
          <w:b/>
        </w:rPr>
        <w:t xml:space="preserve">+ </w:t>
      </w:r>
      <w:r w:rsidRPr="005963C8">
        <w:rPr>
          <w:b/>
          <w:lang w:val="en-US"/>
        </w:rPr>
        <w:t>I</w:t>
      </w:r>
      <w:r w:rsidRPr="005963C8">
        <w:rPr>
          <w:b/>
          <w:vertAlign w:val="subscript"/>
        </w:rPr>
        <w:t>7</w:t>
      </w:r>
    </w:p>
    <w:p w:rsidR="005963C8" w:rsidRPr="005963C8" w:rsidRDefault="005963C8" w:rsidP="005963C8">
      <w:pPr>
        <w:ind w:firstLine="567"/>
        <w:jc w:val="both"/>
      </w:pPr>
      <w:r w:rsidRPr="005963C8">
        <w:rPr>
          <w:b/>
        </w:rPr>
        <w:t>Б)</w:t>
      </w:r>
      <w:r w:rsidRPr="005963C8">
        <w:t xml:space="preserve"> должно быть, чтобы сумма токов  </w:t>
      </w:r>
      <w:r w:rsidRPr="005963C8">
        <w:rPr>
          <w:lang w:val="en-US"/>
        </w:rPr>
        <w:t>I</w:t>
      </w:r>
      <w:r w:rsidRPr="005963C8">
        <w:rPr>
          <w:vertAlign w:val="subscript"/>
        </w:rPr>
        <w:t xml:space="preserve">234 </w:t>
      </w:r>
      <w:r w:rsidRPr="005963C8">
        <w:t xml:space="preserve">и </w:t>
      </w:r>
      <w:r w:rsidRPr="005963C8">
        <w:rPr>
          <w:lang w:val="en-US"/>
        </w:rPr>
        <w:t>I</w:t>
      </w:r>
      <w:r w:rsidRPr="005963C8">
        <w:rPr>
          <w:vertAlign w:val="subscript"/>
        </w:rPr>
        <w:t xml:space="preserve">5   </w:t>
      </w:r>
      <w:r w:rsidRPr="005963C8">
        <w:t xml:space="preserve">равно току </w:t>
      </w:r>
      <w:r w:rsidRPr="005963C8">
        <w:rPr>
          <w:lang w:val="en-US"/>
        </w:rPr>
        <w:t>I</w:t>
      </w:r>
      <w:r w:rsidRPr="005963C8">
        <w:rPr>
          <w:vertAlign w:val="subscript"/>
        </w:rPr>
        <w:t xml:space="preserve">2345   </w:t>
      </w:r>
      <w:r w:rsidRPr="005963C8">
        <w:t xml:space="preserve">на этом участке с сопротивлением </w:t>
      </w:r>
      <w:r w:rsidRPr="005963C8">
        <w:rPr>
          <w:lang w:val="en-US"/>
        </w:rPr>
        <w:t>R</w:t>
      </w:r>
      <w:r w:rsidRPr="005963C8">
        <w:rPr>
          <w:vertAlign w:val="subscript"/>
        </w:rPr>
        <w:t>2345</w:t>
      </w:r>
      <w:r w:rsidRPr="005963C8">
        <w:t>,  т. е</w:t>
      </w:r>
      <w:r w:rsidRPr="005963C8">
        <w:rPr>
          <w:b/>
        </w:rPr>
        <w:t xml:space="preserve">.  </w:t>
      </w:r>
      <w:r w:rsidRPr="005963C8">
        <w:rPr>
          <w:b/>
          <w:lang w:val="en-US"/>
        </w:rPr>
        <w:t>I</w:t>
      </w:r>
      <w:r w:rsidRPr="005963C8">
        <w:rPr>
          <w:b/>
          <w:vertAlign w:val="subscript"/>
        </w:rPr>
        <w:t xml:space="preserve">2345  </w:t>
      </w:r>
      <w:r w:rsidRPr="005963C8">
        <w:rPr>
          <w:b/>
        </w:rPr>
        <w:t>=</w:t>
      </w:r>
      <w:r w:rsidRPr="005963C8">
        <w:rPr>
          <w:b/>
          <w:lang w:val="en-US"/>
        </w:rPr>
        <w:t>I</w:t>
      </w:r>
      <w:r w:rsidRPr="005963C8">
        <w:rPr>
          <w:b/>
          <w:vertAlign w:val="subscript"/>
        </w:rPr>
        <w:t xml:space="preserve">234  </w:t>
      </w:r>
      <w:r w:rsidRPr="005963C8">
        <w:rPr>
          <w:b/>
        </w:rPr>
        <w:t xml:space="preserve">+ </w:t>
      </w:r>
      <w:r w:rsidRPr="005963C8">
        <w:rPr>
          <w:b/>
          <w:lang w:val="en-US"/>
        </w:rPr>
        <w:t>I</w:t>
      </w:r>
      <w:r w:rsidRPr="005963C8">
        <w:rPr>
          <w:b/>
          <w:vertAlign w:val="subscript"/>
        </w:rPr>
        <w:t>5</w:t>
      </w:r>
    </w:p>
    <w:p w:rsidR="005963C8" w:rsidRPr="005963C8" w:rsidRDefault="005963C8" w:rsidP="005963C8">
      <w:pPr>
        <w:ind w:firstLine="567"/>
        <w:jc w:val="both"/>
      </w:pPr>
      <w:r w:rsidRPr="005963C8">
        <w:t xml:space="preserve">Но токи на последовательно соединенных участках </w:t>
      </w:r>
      <w:r w:rsidRPr="005963C8">
        <w:rPr>
          <w:lang w:val="en-US"/>
        </w:rPr>
        <w:t>R</w:t>
      </w:r>
      <w:r w:rsidRPr="005963C8">
        <w:rPr>
          <w:vertAlign w:val="subscript"/>
        </w:rPr>
        <w:t xml:space="preserve">2  </w:t>
      </w:r>
      <w:r w:rsidRPr="005963C8">
        <w:t>и</w:t>
      </w:r>
      <w:r w:rsidRPr="005963C8">
        <w:rPr>
          <w:lang w:val="en-US"/>
        </w:rPr>
        <w:t>R</w:t>
      </w:r>
      <w:r w:rsidRPr="005963C8">
        <w:rPr>
          <w:vertAlign w:val="subscript"/>
        </w:rPr>
        <w:t xml:space="preserve">34   </w:t>
      </w:r>
      <w:r w:rsidRPr="005963C8">
        <w:t xml:space="preserve">цепи одинаковы, </w:t>
      </w:r>
    </w:p>
    <w:p w:rsidR="005963C8" w:rsidRPr="005963C8" w:rsidRDefault="005963C8" w:rsidP="005963C8">
      <w:pPr>
        <w:ind w:firstLine="567"/>
        <w:jc w:val="both"/>
        <w:rPr>
          <w:lang w:val="en-US"/>
        </w:rPr>
      </w:pPr>
      <w:r w:rsidRPr="005963C8">
        <w:t>т</w:t>
      </w:r>
      <w:r w:rsidRPr="005963C8">
        <w:rPr>
          <w:lang w:val="en-US"/>
        </w:rPr>
        <w:t xml:space="preserve">. </w:t>
      </w:r>
      <w:r w:rsidRPr="005963C8">
        <w:t>е</w:t>
      </w:r>
      <w:r w:rsidRPr="005963C8">
        <w:rPr>
          <w:lang w:val="en-US"/>
        </w:rPr>
        <w:t xml:space="preserve">. </w:t>
      </w:r>
      <w:r w:rsidRPr="005963C8">
        <w:t>ток</w:t>
      </w:r>
      <w:r w:rsidRPr="005963C8">
        <w:rPr>
          <w:lang w:val="en-US"/>
        </w:rPr>
        <w:t xml:space="preserve"> I</w:t>
      </w:r>
      <w:r w:rsidRPr="005963C8">
        <w:rPr>
          <w:vertAlign w:val="subscript"/>
          <w:lang w:val="en-US"/>
        </w:rPr>
        <w:t xml:space="preserve">2   </w:t>
      </w:r>
      <w:proofErr w:type="spellStart"/>
      <w:r w:rsidRPr="005963C8">
        <w:t>равентокуна</w:t>
      </w:r>
      <w:proofErr w:type="spellEnd"/>
      <w:r w:rsidRPr="005963C8">
        <w:rPr>
          <w:lang w:val="en-US"/>
        </w:rPr>
        <w:t xml:space="preserve"> I</w:t>
      </w:r>
      <w:r w:rsidRPr="005963C8">
        <w:rPr>
          <w:vertAlign w:val="subscript"/>
          <w:lang w:val="en-US"/>
        </w:rPr>
        <w:t>34</w:t>
      </w:r>
      <w:r w:rsidRPr="005963C8">
        <w:rPr>
          <w:lang w:val="en-US"/>
        </w:rPr>
        <w:t xml:space="preserve">,   </w:t>
      </w:r>
      <w:r w:rsidRPr="005963C8">
        <w:t>но</w:t>
      </w:r>
      <w:r w:rsidRPr="005963C8">
        <w:rPr>
          <w:b/>
          <w:lang w:val="en-US"/>
        </w:rPr>
        <w:t>I</w:t>
      </w:r>
      <w:r w:rsidRPr="005963C8">
        <w:rPr>
          <w:b/>
          <w:vertAlign w:val="subscript"/>
          <w:lang w:val="en-US"/>
        </w:rPr>
        <w:t xml:space="preserve">34 </w:t>
      </w:r>
      <w:r w:rsidRPr="005963C8">
        <w:rPr>
          <w:b/>
          <w:lang w:val="en-US"/>
        </w:rPr>
        <w:t>= I</w:t>
      </w:r>
      <w:r w:rsidRPr="005963C8">
        <w:rPr>
          <w:b/>
          <w:vertAlign w:val="subscript"/>
          <w:lang w:val="en-US"/>
        </w:rPr>
        <w:t>3</w:t>
      </w:r>
      <w:r w:rsidRPr="005963C8">
        <w:rPr>
          <w:b/>
          <w:lang w:val="en-US"/>
        </w:rPr>
        <w:t xml:space="preserve"> + I</w:t>
      </w:r>
      <w:r w:rsidRPr="005963C8">
        <w:rPr>
          <w:b/>
          <w:vertAlign w:val="subscript"/>
          <w:lang w:val="en-US"/>
        </w:rPr>
        <w:t>4</w:t>
      </w:r>
      <w:r w:rsidRPr="005963C8">
        <w:rPr>
          <w:lang w:val="en-US"/>
        </w:rPr>
        <w:t>.</w:t>
      </w:r>
      <w:proofErr w:type="spellStart"/>
      <w:r w:rsidRPr="005963C8">
        <w:t>Запишемэто</w:t>
      </w:r>
      <w:proofErr w:type="spellEnd"/>
      <w:r w:rsidRPr="005963C8">
        <w:rPr>
          <w:lang w:val="en-US"/>
        </w:rPr>
        <w:t>:</w:t>
      </w:r>
      <w:r w:rsidRPr="005963C8">
        <w:rPr>
          <w:b/>
          <w:lang w:val="en-US"/>
        </w:rPr>
        <w:t>I</w:t>
      </w:r>
      <w:r w:rsidRPr="005963C8">
        <w:rPr>
          <w:b/>
          <w:vertAlign w:val="subscript"/>
          <w:lang w:val="en-US"/>
        </w:rPr>
        <w:t xml:space="preserve">2   </w:t>
      </w:r>
      <w:r w:rsidRPr="005963C8">
        <w:rPr>
          <w:b/>
          <w:lang w:val="en-US"/>
        </w:rPr>
        <w:t>= I</w:t>
      </w:r>
      <w:r w:rsidRPr="005963C8">
        <w:rPr>
          <w:b/>
          <w:vertAlign w:val="subscript"/>
          <w:lang w:val="en-US"/>
        </w:rPr>
        <w:t xml:space="preserve">34   </w:t>
      </w:r>
      <w:r w:rsidRPr="005963C8">
        <w:rPr>
          <w:b/>
          <w:lang w:val="en-US"/>
        </w:rPr>
        <w:t>= I</w:t>
      </w:r>
      <w:r w:rsidRPr="005963C8">
        <w:rPr>
          <w:b/>
          <w:vertAlign w:val="subscript"/>
          <w:lang w:val="en-US"/>
        </w:rPr>
        <w:t>3</w:t>
      </w:r>
      <w:r w:rsidRPr="005963C8">
        <w:rPr>
          <w:b/>
          <w:lang w:val="en-US"/>
        </w:rPr>
        <w:t xml:space="preserve"> + I</w:t>
      </w:r>
      <w:r w:rsidRPr="005963C8">
        <w:rPr>
          <w:b/>
          <w:vertAlign w:val="subscript"/>
          <w:lang w:val="en-US"/>
        </w:rPr>
        <w:t>4</w:t>
      </w:r>
    </w:p>
    <w:p w:rsidR="005963C8" w:rsidRPr="005963C8" w:rsidRDefault="005963C8" w:rsidP="005963C8">
      <w:pPr>
        <w:ind w:firstLine="567"/>
        <w:jc w:val="both"/>
      </w:pPr>
      <w:r w:rsidRPr="005963C8">
        <w:rPr>
          <w:b/>
        </w:rPr>
        <w:t>5.</w:t>
      </w:r>
      <w:r w:rsidRPr="005963C8">
        <w:t xml:space="preserve"> Напряжения на последовательно соединенных участках </w:t>
      </w:r>
      <w:r w:rsidRPr="005963C8">
        <w:rPr>
          <w:lang w:val="en-US"/>
        </w:rPr>
        <w:t>R</w:t>
      </w:r>
      <w:r w:rsidRPr="005963C8">
        <w:rPr>
          <w:vertAlign w:val="subscript"/>
        </w:rPr>
        <w:t xml:space="preserve">2  </w:t>
      </w:r>
      <w:r w:rsidRPr="005963C8">
        <w:t>и</w:t>
      </w:r>
      <w:r w:rsidRPr="005963C8">
        <w:rPr>
          <w:lang w:val="en-US"/>
        </w:rPr>
        <w:t>R</w:t>
      </w:r>
      <w:r w:rsidRPr="005963C8">
        <w:rPr>
          <w:vertAlign w:val="subscript"/>
        </w:rPr>
        <w:t xml:space="preserve">34   </w:t>
      </w:r>
      <w:r w:rsidRPr="005963C8">
        <w:t xml:space="preserve">цепи равно сумме напряжений </w:t>
      </w:r>
    </w:p>
    <w:p w:rsidR="005963C8" w:rsidRPr="005963C8" w:rsidRDefault="005963C8" w:rsidP="005963C8">
      <w:pPr>
        <w:ind w:firstLine="567"/>
        <w:jc w:val="center"/>
        <w:rPr>
          <w:b/>
        </w:rPr>
      </w:pPr>
      <w:r w:rsidRPr="005963C8">
        <w:rPr>
          <w:b/>
          <w:lang w:val="en-US"/>
        </w:rPr>
        <w:t>U</w:t>
      </w:r>
      <w:r w:rsidRPr="005963C8">
        <w:rPr>
          <w:b/>
          <w:vertAlign w:val="subscript"/>
        </w:rPr>
        <w:t>234</w:t>
      </w:r>
      <w:r w:rsidRPr="005963C8">
        <w:rPr>
          <w:b/>
        </w:rPr>
        <w:t xml:space="preserve"> = </w:t>
      </w:r>
      <w:r w:rsidRPr="005963C8">
        <w:rPr>
          <w:b/>
          <w:lang w:val="en-US"/>
        </w:rPr>
        <w:t>U</w:t>
      </w:r>
      <w:r w:rsidRPr="005963C8">
        <w:rPr>
          <w:b/>
          <w:vertAlign w:val="subscript"/>
        </w:rPr>
        <w:t>2</w:t>
      </w:r>
      <w:r w:rsidRPr="005963C8">
        <w:rPr>
          <w:b/>
        </w:rPr>
        <w:t xml:space="preserve"> + </w:t>
      </w:r>
      <w:r w:rsidRPr="005963C8">
        <w:rPr>
          <w:b/>
          <w:lang w:val="en-US"/>
        </w:rPr>
        <w:t>U</w:t>
      </w:r>
      <w:r w:rsidRPr="005963C8">
        <w:rPr>
          <w:b/>
          <w:vertAlign w:val="subscript"/>
        </w:rPr>
        <w:t>34</w:t>
      </w:r>
      <w:r w:rsidRPr="005963C8">
        <w:rPr>
          <w:b/>
        </w:rPr>
        <w:t xml:space="preserve"> .       Но </w:t>
      </w:r>
      <w:r w:rsidRPr="005963C8">
        <w:rPr>
          <w:b/>
          <w:lang w:val="en-US"/>
        </w:rPr>
        <w:t>U</w:t>
      </w:r>
      <w:r w:rsidRPr="005963C8">
        <w:rPr>
          <w:b/>
          <w:vertAlign w:val="subscript"/>
        </w:rPr>
        <w:t>34</w:t>
      </w:r>
      <w:r w:rsidRPr="005963C8">
        <w:rPr>
          <w:b/>
        </w:rPr>
        <w:t xml:space="preserve"> = </w:t>
      </w:r>
      <w:r w:rsidRPr="005963C8">
        <w:rPr>
          <w:b/>
          <w:lang w:val="en-US"/>
        </w:rPr>
        <w:t>U</w:t>
      </w:r>
      <w:r w:rsidRPr="005963C8">
        <w:rPr>
          <w:b/>
          <w:vertAlign w:val="subscript"/>
        </w:rPr>
        <w:t>3</w:t>
      </w:r>
      <w:r w:rsidRPr="005963C8">
        <w:rPr>
          <w:b/>
        </w:rPr>
        <w:t xml:space="preserve"> = </w:t>
      </w:r>
      <w:r w:rsidRPr="005963C8">
        <w:rPr>
          <w:b/>
          <w:lang w:val="en-US"/>
        </w:rPr>
        <w:t>U</w:t>
      </w:r>
      <w:r w:rsidRPr="005963C8">
        <w:rPr>
          <w:b/>
          <w:vertAlign w:val="subscript"/>
        </w:rPr>
        <w:t>4</w:t>
      </w:r>
    </w:p>
    <w:p w:rsidR="005963C8" w:rsidRPr="005963C8" w:rsidRDefault="005963C8" w:rsidP="005963C8">
      <w:pPr>
        <w:ind w:firstLine="567"/>
        <w:jc w:val="both"/>
      </w:pPr>
      <w:r w:rsidRPr="005963C8">
        <w:t xml:space="preserve">Зная ток </w:t>
      </w:r>
      <w:r w:rsidRPr="005963C8">
        <w:rPr>
          <w:lang w:val="en-US"/>
        </w:rPr>
        <w:t>I</w:t>
      </w:r>
      <w:r w:rsidRPr="005963C8">
        <w:rPr>
          <w:vertAlign w:val="subscript"/>
        </w:rPr>
        <w:t xml:space="preserve">2  </w:t>
      </w:r>
      <w:r w:rsidRPr="005963C8">
        <w:t>на</w:t>
      </w:r>
      <w:r w:rsidRPr="005963C8">
        <w:rPr>
          <w:lang w:val="en-US"/>
        </w:rPr>
        <w:t>R</w:t>
      </w:r>
      <w:r w:rsidRPr="005963C8">
        <w:rPr>
          <w:vertAlign w:val="subscript"/>
        </w:rPr>
        <w:t>2</w:t>
      </w:r>
      <w:r w:rsidRPr="005963C8">
        <w:t xml:space="preserve">, найдем напряжение </w:t>
      </w:r>
      <w:r w:rsidRPr="005963C8">
        <w:rPr>
          <w:lang w:val="en-US"/>
        </w:rPr>
        <w:t>U</w:t>
      </w:r>
      <w:r w:rsidRPr="005963C8">
        <w:rPr>
          <w:vertAlign w:val="subscript"/>
        </w:rPr>
        <w:t xml:space="preserve">2 </w:t>
      </w:r>
      <w:r w:rsidRPr="005963C8">
        <w:t xml:space="preserve">на нем  </w:t>
      </w:r>
      <w:r w:rsidRPr="005963C8">
        <w:rPr>
          <w:b/>
          <w:lang w:val="en-US"/>
        </w:rPr>
        <w:t>U</w:t>
      </w:r>
      <w:r w:rsidRPr="005963C8">
        <w:rPr>
          <w:b/>
          <w:vertAlign w:val="subscript"/>
        </w:rPr>
        <w:t>2</w:t>
      </w:r>
      <w:r w:rsidRPr="005963C8">
        <w:rPr>
          <w:b/>
        </w:rPr>
        <w:t xml:space="preserve"> =  </w:t>
      </w:r>
      <w:r w:rsidRPr="005963C8">
        <w:rPr>
          <w:b/>
          <w:lang w:val="en-US"/>
        </w:rPr>
        <w:t>I</w:t>
      </w:r>
      <w:r w:rsidRPr="005963C8">
        <w:rPr>
          <w:b/>
          <w:vertAlign w:val="subscript"/>
        </w:rPr>
        <w:t>2</w:t>
      </w:r>
      <w:r w:rsidRPr="005963C8">
        <w:rPr>
          <w:b/>
        </w:rPr>
        <w:t xml:space="preserve">∙ </w:t>
      </w:r>
      <w:r w:rsidRPr="005963C8">
        <w:rPr>
          <w:b/>
          <w:lang w:val="en-US"/>
        </w:rPr>
        <w:t>R</w:t>
      </w:r>
      <w:r w:rsidRPr="005963C8">
        <w:rPr>
          <w:b/>
          <w:vertAlign w:val="subscript"/>
        </w:rPr>
        <w:t>2</w:t>
      </w:r>
    </w:p>
    <w:p w:rsidR="005963C8" w:rsidRPr="005963C8" w:rsidRDefault="005963C8" w:rsidP="005963C8">
      <w:pPr>
        <w:ind w:firstLine="567"/>
        <w:jc w:val="both"/>
        <w:rPr>
          <w:b/>
        </w:rPr>
      </w:pPr>
      <w:r w:rsidRPr="005963C8">
        <w:t xml:space="preserve">Также, зная ток </w:t>
      </w:r>
      <w:r w:rsidRPr="005963C8">
        <w:rPr>
          <w:lang w:val="en-US"/>
        </w:rPr>
        <w:t>I</w:t>
      </w:r>
      <w:r w:rsidRPr="005963C8">
        <w:rPr>
          <w:vertAlign w:val="subscript"/>
        </w:rPr>
        <w:t>34</w:t>
      </w:r>
      <w:r w:rsidRPr="005963C8">
        <w:t xml:space="preserve">, найдем напряжение </w:t>
      </w:r>
      <w:r w:rsidRPr="005963C8">
        <w:rPr>
          <w:lang w:val="en-US"/>
        </w:rPr>
        <w:t>U</w:t>
      </w:r>
      <w:r w:rsidRPr="005963C8">
        <w:rPr>
          <w:vertAlign w:val="subscript"/>
        </w:rPr>
        <w:t xml:space="preserve">34  </w:t>
      </w:r>
      <w:r w:rsidRPr="005963C8">
        <w:t xml:space="preserve">на участке </w:t>
      </w:r>
      <w:r w:rsidRPr="005963C8">
        <w:rPr>
          <w:b/>
          <w:lang w:val="en-US"/>
        </w:rPr>
        <w:t>U</w:t>
      </w:r>
      <w:r w:rsidRPr="005963C8">
        <w:rPr>
          <w:b/>
          <w:vertAlign w:val="subscript"/>
        </w:rPr>
        <w:t>34</w:t>
      </w:r>
      <w:r w:rsidRPr="005963C8">
        <w:rPr>
          <w:b/>
        </w:rPr>
        <w:t xml:space="preserve">=  </w:t>
      </w:r>
      <w:r w:rsidRPr="005963C8">
        <w:rPr>
          <w:b/>
          <w:lang w:val="en-US"/>
        </w:rPr>
        <w:t>I</w:t>
      </w:r>
      <w:r w:rsidRPr="005963C8">
        <w:rPr>
          <w:b/>
          <w:vertAlign w:val="subscript"/>
        </w:rPr>
        <w:t>34</w:t>
      </w:r>
      <w:r w:rsidRPr="005963C8">
        <w:rPr>
          <w:b/>
        </w:rPr>
        <w:t xml:space="preserve">∙ </w:t>
      </w:r>
      <w:r w:rsidRPr="005963C8">
        <w:rPr>
          <w:b/>
          <w:lang w:val="en-US"/>
        </w:rPr>
        <w:t>R</w:t>
      </w:r>
      <w:r w:rsidRPr="005963C8">
        <w:rPr>
          <w:b/>
          <w:vertAlign w:val="subscript"/>
        </w:rPr>
        <w:t>34</w:t>
      </w:r>
    </w:p>
    <w:p w:rsidR="005963C8" w:rsidRPr="005963C8" w:rsidRDefault="005963C8" w:rsidP="005963C8">
      <w:pPr>
        <w:ind w:firstLine="567"/>
        <w:jc w:val="both"/>
      </w:pPr>
      <w:r w:rsidRPr="005963C8">
        <w:lastRenderedPageBreak/>
        <w:t xml:space="preserve">Проверка. Должно быть, что напряжения </w:t>
      </w:r>
      <w:r w:rsidRPr="005963C8">
        <w:rPr>
          <w:b/>
          <w:lang w:val="en-US"/>
        </w:rPr>
        <w:t>U</w:t>
      </w:r>
      <w:r w:rsidRPr="005963C8">
        <w:rPr>
          <w:b/>
          <w:vertAlign w:val="subscript"/>
        </w:rPr>
        <w:t>34</w:t>
      </w:r>
      <w:r w:rsidRPr="005963C8">
        <w:rPr>
          <w:b/>
        </w:rPr>
        <w:t xml:space="preserve"> = </w:t>
      </w:r>
      <w:r w:rsidRPr="005963C8">
        <w:rPr>
          <w:b/>
          <w:lang w:val="en-US"/>
        </w:rPr>
        <w:t>U</w:t>
      </w:r>
      <w:r w:rsidRPr="005963C8">
        <w:rPr>
          <w:b/>
          <w:vertAlign w:val="subscript"/>
        </w:rPr>
        <w:t>3</w:t>
      </w:r>
      <w:r w:rsidRPr="005963C8">
        <w:rPr>
          <w:b/>
        </w:rPr>
        <w:t xml:space="preserve"> = </w:t>
      </w:r>
      <w:r w:rsidRPr="005963C8">
        <w:rPr>
          <w:b/>
          <w:lang w:val="en-US"/>
        </w:rPr>
        <w:t>U</w:t>
      </w:r>
      <w:r w:rsidRPr="005963C8">
        <w:rPr>
          <w:b/>
          <w:vertAlign w:val="subscript"/>
        </w:rPr>
        <w:t>4</w:t>
      </w:r>
      <w:r w:rsidRPr="005963C8">
        <w:t xml:space="preserve"> , т. к. напряжение на параллельных участках  одинаково. Отсюда найдем из закона Ома токи на резисторах </w:t>
      </w:r>
      <w:r w:rsidRPr="005963C8">
        <w:rPr>
          <w:lang w:val="en-US"/>
        </w:rPr>
        <w:t>R</w:t>
      </w:r>
      <w:r w:rsidRPr="005963C8">
        <w:rPr>
          <w:vertAlign w:val="subscript"/>
        </w:rPr>
        <w:t xml:space="preserve">3 </w:t>
      </w:r>
      <w:r w:rsidRPr="005963C8">
        <w:t xml:space="preserve">и </w:t>
      </w:r>
      <w:r w:rsidRPr="005963C8">
        <w:rPr>
          <w:lang w:val="en-US"/>
        </w:rPr>
        <w:t>R</w:t>
      </w:r>
      <w:r w:rsidRPr="005963C8">
        <w:rPr>
          <w:vertAlign w:val="subscript"/>
        </w:rPr>
        <w:t>4</w:t>
      </w:r>
      <w:r w:rsidRPr="005963C8">
        <w:t xml:space="preserve">. </w:t>
      </w:r>
    </w:p>
    <w:p w:rsidR="005963C8" w:rsidRPr="005963C8" w:rsidRDefault="005963C8" w:rsidP="005963C8">
      <w:pPr>
        <w:shd w:val="clear" w:color="auto" w:fill="FFFFFF"/>
        <w:autoSpaceDE w:val="0"/>
        <w:autoSpaceDN w:val="0"/>
        <w:adjustRightInd w:val="0"/>
        <w:ind w:firstLine="567"/>
        <w:jc w:val="both"/>
        <w:rPr>
          <w:b/>
        </w:rPr>
      </w:pPr>
      <w:r w:rsidRPr="005963C8">
        <w:rPr>
          <w:b/>
        </w:rPr>
        <w:t>6</w:t>
      </w:r>
      <w:r w:rsidRPr="005963C8">
        <w:t xml:space="preserve">. Остается найти мощности на всей цепи и на отдельных участках по любой из известных формул </w:t>
      </w:r>
      <w:proofErr w:type="spellStart"/>
      <w:r w:rsidRPr="005963C8">
        <w:t>мощности:</w:t>
      </w:r>
      <w:r w:rsidRPr="005963C8">
        <w:rPr>
          <w:b/>
        </w:rPr>
        <w:t>Р</w:t>
      </w:r>
      <w:r w:rsidRPr="005963C8">
        <w:rPr>
          <w:b/>
          <w:vertAlign w:val="subscript"/>
          <w:lang w:val="en-US"/>
        </w:rPr>
        <w:t>i</w:t>
      </w:r>
      <w:proofErr w:type="spellEnd"/>
      <w:r w:rsidRPr="005963C8">
        <w:rPr>
          <w:b/>
        </w:rPr>
        <w:t xml:space="preserve">  = </w:t>
      </w:r>
      <w:r w:rsidRPr="005963C8">
        <w:rPr>
          <w:b/>
          <w:lang w:val="en-US"/>
        </w:rPr>
        <w:t>I</w:t>
      </w:r>
      <w:r w:rsidRPr="005963C8">
        <w:rPr>
          <w:b/>
          <w:vertAlign w:val="subscript"/>
          <w:lang w:val="en-US"/>
        </w:rPr>
        <w:t>i</w:t>
      </w:r>
      <w:r w:rsidRPr="005963C8">
        <w:rPr>
          <w:b/>
          <w:vertAlign w:val="subscript"/>
        </w:rPr>
        <w:t xml:space="preserve"> ∙ </w:t>
      </w:r>
      <w:proofErr w:type="spellStart"/>
      <w:r w:rsidRPr="005963C8">
        <w:rPr>
          <w:b/>
          <w:lang w:val="en-US"/>
        </w:rPr>
        <w:t>U</w:t>
      </w:r>
      <w:r w:rsidRPr="005963C8">
        <w:rPr>
          <w:b/>
          <w:vertAlign w:val="subscript"/>
          <w:lang w:val="en-US"/>
        </w:rPr>
        <w:t>i</w:t>
      </w:r>
      <w:proofErr w:type="spellEnd"/>
      <w:r>
        <w:rPr>
          <w:b/>
          <w:vertAlign w:val="subscript"/>
        </w:rPr>
        <w:t xml:space="preserve">   </w:t>
      </w:r>
      <w:r w:rsidRPr="005963C8">
        <w:t>или</w:t>
      </w:r>
      <w:r w:rsidRPr="005963C8">
        <w:rPr>
          <w:b/>
        </w:rPr>
        <w:t xml:space="preserve"> Р</w:t>
      </w:r>
      <w:proofErr w:type="spellStart"/>
      <w:r w:rsidRPr="005963C8">
        <w:rPr>
          <w:b/>
          <w:vertAlign w:val="subscript"/>
          <w:lang w:val="en-US"/>
        </w:rPr>
        <w:t>i</w:t>
      </w:r>
      <w:proofErr w:type="spellEnd"/>
      <w:r w:rsidRPr="005963C8">
        <w:rPr>
          <w:b/>
        </w:rPr>
        <w:t xml:space="preserve">  = </w:t>
      </w:r>
      <w:r w:rsidRPr="005963C8">
        <w:rPr>
          <w:b/>
          <w:lang w:val="en-US"/>
        </w:rPr>
        <w:t>I</w:t>
      </w:r>
      <w:r w:rsidRPr="005963C8">
        <w:rPr>
          <w:b/>
          <w:vertAlign w:val="subscript"/>
          <w:lang w:val="en-US"/>
        </w:rPr>
        <w:t>i</w:t>
      </w:r>
      <w:r w:rsidRPr="005963C8">
        <w:rPr>
          <w:b/>
          <w:vertAlign w:val="superscript"/>
        </w:rPr>
        <w:t>2</w:t>
      </w:r>
      <w:r w:rsidRPr="005963C8">
        <w:rPr>
          <w:b/>
          <w:vertAlign w:val="subscript"/>
        </w:rPr>
        <w:t xml:space="preserve"> ∙</w:t>
      </w:r>
      <w:proofErr w:type="spellStart"/>
      <w:r w:rsidRPr="005963C8">
        <w:rPr>
          <w:b/>
          <w:lang w:val="en-US"/>
        </w:rPr>
        <w:t>R</w:t>
      </w:r>
      <w:r w:rsidRPr="005963C8">
        <w:rPr>
          <w:b/>
          <w:vertAlign w:val="subscript"/>
          <w:lang w:val="en-US"/>
        </w:rPr>
        <w:t>i</w:t>
      </w:r>
      <w:proofErr w:type="spellEnd"/>
    </w:p>
    <w:p w:rsidR="005963C8" w:rsidRPr="005963C8" w:rsidRDefault="005963C8" w:rsidP="005963C8">
      <w:pPr>
        <w:shd w:val="clear" w:color="auto" w:fill="FFFFFF"/>
        <w:autoSpaceDE w:val="0"/>
        <w:autoSpaceDN w:val="0"/>
        <w:adjustRightInd w:val="0"/>
        <w:ind w:firstLine="567"/>
        <w:jc w:val="both"/>
        <w:rPr>
          <w:b/>
          <w:color w:val="000000"/>
        </w:rPr>
      </w:pPr>
      <w:r w:rsidRPr="005963C8">
        <w:t>Задача решена в общем виде.</w:t>
      </w:r>
    </w:p>
    <w:p w:rsidR="005963C8" w:rsidRDefault="005963C8" w:rsidP="005963C8">
      <w:pPr>
        <w:autoSpaceDE w:val="0"/>
        <w:autoSpaceDN w:val="0"/>
        <w:adjustRightInd w:val="0"/>
        <w:ind w:firstLine="567"/>
        <w:jc w:val="both"/>
        <w:rPr>
          <w:b/>
        </w:rPr>
      </w:pPr>
    </w:p>
    <w:p w:rsidR="005963C8" w:rsidRDefault="005963C8" w:rsidP="005963C8">
      <w:pPr>
        <w:autoSpaceDE w:val="0"/>
        <w:autoSpaceDN w:val="0"/>
        <w:adjustRightInd w:val="0"/>
        <w:ind w:firstLine="567"/>
        <w:jc w:val="both"/>
        <w:rPr>
          <w:b/>
        </w:rPr>
      </w:pPr>
    </w:p>
    <w:p w:rsidR="00DE105F" w:rsidRDefault="00DE105F" w:rsidP="00DE105F">
      <w:pPr>
        <w:jc w:val="center"/>
        <w:rPr>
          <w:b/>
        </w:rPr>
      </w:pPr>
      <w:r>
        <w:rPr>
          <w:b/>
        </w:rPr>
        <w:t>Задачи для самостоятельной работы</w:t>
      </w:r>
    </w:p>
    <w:p w:rsidR="00DE105F" w:rsidRPr="00DE105F" w:rsidRDefault="00DE105F" w:rsidP="00DE105F">
      <w:pPr>
        <w:jc w:val="center"/>
        <w:rPr>
          <w:b/>
        </w:rPr>
      </w:pPr>
    </w:p>
    <w:p w:rsidR="00167B4A" w:rsidRPr="005F0B86" w:rsidRDefault="00167B4A" w:rsidP="005F0B86">
      <w:pPr>
        <w:pStyle w:val="a3"/>
        <w:spacing w:after="0" w:line="240" w:lineRule="auto"/>
        <w:ind w:left="0" w:firstLine="567"/>
        <w:jc w:val="both"/>
        <w:rPr>
          <w:rFonts w:ascii="Times New Roman" w:hAnsi="Times New Roman" w:cs="Times New Roman"/>
          <w:b/>
          <w:bCs/>
          <w:sz w:val="24"/>
          <w:szCs w:val="24"/>
        </w:rPr>
      </w:pPr>
      <w:r w:rsidRPr="005F0B86">
        <w:rPr>
          <w:rFonts w:ascii="Times New Roman" w:hAnsi="Times New Roman" w:cs="Times New Roman"/>
          <w:b/>
          <w:bCs/>
          <w:sz w:val="24"/>
          <w:szCs w:val="24"/>
        </w:rPr>
        <w:t>Задача №</w:t>
      </w:r>
      <w:r w:rsidR="00586007">
        <w:rPr>
          <w:rFonts w:ascii="Times New Roman" w:hAnsi="Times New Roman" w:cs="Times New Roman"/>
          <w:b/>
          <w:bCs/>
          <w:sz w:val="24"/>
          <w:szCs w:val="24"/>
        </w:rPr>
        <w:t xml:space="preserve"> </w:t>
      </w:r>
      <w:r w:rsidRPr="005F0B86">
        <w:rPr>
          <w:rFonts w:ascii="Times New Roman" w:hAnsi="Times New Roman" w:cs="Times New Roman"/>
          <w:b/>
          <w:bCs/>
          <w:sz w:val="24"/>
          <w:szCs w:val="24"/>
        </w:rPr>
        <w:t xml:space="preserve">1 </w:t>
      </w:r>
    </w:p>
    <w:p w:rsidR="000914D2" w:rsidRPr="0004291A" w:rsidRDefault="000914D2" w:rsidP="000914D2">
      <w:pPr>
        <w:pStyle w:val="a3"/>
        <w:ind w:left="0" w:firstLine="851"/>
        <w:jc w:val="both"/>
        <w:rPr>
          <w:rFonts w:ascii="Times New Roman" w:hAnsi="Times New Roman" w:cs="Times New Roman"/>
          <w:bCs/>
          <w:sz w:val="24"/>
          <w:szCs w:val="24"/>
        </w:rPr>
      </w:pPr>
      <w:r w:rsidRPr="0004291A">
        <w:rPr>
          <w:rFonts w:ascii="Times New Roman" w:hAnsi="Times New Roman" w:cs="Times New Roman"/>
          <w:bCs/>
          <w:sz w:val="24"/>
          <w:szCs w:val="24"/>
        </w:rPr>
        <w:t>Три сопротивления R1 = 5 Ом, R2 = 1 Ом, R3 = 3 Ом и два источника тока соединены так, как показано на рисунке. Внутренними сопротивлениями  источников тока можно пренебречь. ЭДС первого источника тока равна 1,4 В, и сила тока, текущего через сопротивление R3, равна I3= 1 А.  Определите ЭДС второго источника тока.</w:t>
      </w:r>
    </w:p>
    <w:p w:rsidR="000914D2" w:rsidRPr="0004291A" w:rsidRDefault="000914D2" w:rsidP="00306A7B">
      <w:pPr>
        <w:pStyle w:val="a3"/>
        <w:ind w:left="0" w:firstLine="851"/>
        <w:jc w:val="center"/>
        <w:rPr>
          <w:rFonts w:ascii="Times New Roman" w:hAnsi="Times New Roman" w:cs="Times New Roman"/>
          <w:bCs/>
          <w:sz w:val="24"/>
          <w:szCs w:val="24"/>
        </w:rPr>
      </w:pPr>
      <w:r w:rsidRPr="0004291A">
        <w:rPr>
          <w:rFonts w:ascii="Times New Roman" w:hAnsi="Times New Roman" w:cs="Times New Roman"/>
          <w:bCs/>
          <w:noProof/>
          <w:sz w:val="24"/>
          <w:szCs w:val="24"/>
          <w:lang w:eastAsia="ru-RU"/>
        </w:rPr>
        <w:drawing>
          <wp:inline distT="0" distB="0" distL="0" distR="0">
            <wp:extent cx="2610485" cy="1254036"/>
            <wp:effectExtent l="19050" t="0" r="0" b="0"/>
            <wp:docPr id="44" name="Рисунок 3" descr="https://zaochnik.ru/uploads/2020/04/09/screensho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ochnik.ru/uploads/2020/04/09/screenshot_12.jpg"/>
                    <pic:cNvPicPr>
                      <a:picLocks noChangeAspect="1" noChangeArrowheads="1"/>
                    </pic:cNvPicPr>
                  </pic:nvPicPr>
                  <pic:blipFill>
                    <a:blip r:embed="rId33">
                      <a:lum bright="-14000" contrast="2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882"/>
                    <a:stretch>
                      <a:fillRect/>
                    </a:stretch>
                  </pic:blipFill>
                  <pic:spPr bwMode="auto">
                    <a:xfrm>
                      <a:off x="0" y="0"/>
                      <a:ext cx="2610485" cy="1254036"/>
                    </a:xfrm>
                    <a:prstGeom prst="rect">
                      <a:avLst/>
                    </a:prstGeom>
                    <a:noFill/>
                    <a:ln>
                      <a:noFill/>
                    </a:ln>
                  </pic:spPr>
                </pic:pic>
              </a:graphicData>
            </a:graphic>
          </wp:inline>
        </w:drawing>
      </w:r>
    </w:p>
    <w:p w:rsidR="00167B4A" w:rsidRPr="005F0B86" w:rsidRDefault="00167B4A" w:rsidP="005F0B86">
      <w:pPr>
        <w:pStyle w:val="a3"/>
        <w:spacing w:after="0" w:line="240" w:lineRule="auto"/>
        <w:ind w:left="0" w:firstLine="567"/>
        <w:jc w:val="both"/>
        <w:rPr>
          <w:rFonts w:ascii="Times New Roman" w:hAnsi="Times New Roman" w:cs="Times New Roman"/>
          <w:b/>
          <w:bCs/>
          <w:sz w:val="24"/>
          <w:szCs w:val="24"/>
        </w:rPr>
      </w:pPr>
    </w:p>
    <w:p w:rsidR="00167B4A" w:rsidRPr="005F0B86" w:rsidRDefault="00167B4A" w:rsidP="005F0B86">
      <w:pPr>
        <w:pStyle w:val="a3"/>
        <w:spacing w:after="0" w:line="240" w:lineRule="auto"/>
        <w:ind w:left="0" w:firstLine="567"/>
        <w:jc w:val="both"/>
        <w:rPr>
          <w:rFonts w:ascii="Times New Roman" w:hAnsi="Times New Roman" w:cs="Times New Roman"/>
          <w:b/>
          <w:bCs/>
          <w:sz w:val="24"/>
          <w:szCs w:val="24"/>
        </w:rPr>
      </w:pPr>
      <w:r w:rsidRPr="005F0B86">
        <w:rPr>
          <w:rFonts w:ascii="Times New Roman" w:hAnsi="Times New Roman" w:cs="Times New Roman"/>
          <w:b/>
          <w:bCs/>
          <w:sz w:val="24"/>
          <w:szCs w:val="24"/>
        </w:rPr>
        <w:t>Задача №</w:t>
      </w:r>
      <w:r w:rsidR="00586007">
        <w:rPr>
          <w:rFonts w:ascii="Times New Roman" w:hAnsi="Times New Roman" w:cs="Times New Roman"/>
          <w:b/>
          <w:bCs/>
          <w:sz w:val="24"/>
          <w:szCs w:val="24"/>
        </w:rPr>
        <w:t xml:space="preserve"> </w:t>
      </w:r>
      <w:r w:rsidRPr="005F0B86">
        <w:rPr>
          <w:rFonts w:ascii="Times New Roman" w:hAnsi="Times New Roman" w:cs="Times New Roman"/>
          <w:b/>
          <w:bCs/>
          <w:sz w:val="24"/>
          <w:szCs w:val="24"/>
        </w:rPr>
        <w:t xml:space="preserve">2 </w:t>
      </w:r>
    </w:p>
    <w:p w:rsidR="00306A7B" w:rsidRDefault="00306A7B" w:rsidP="00306A7B">
      <w:pPr>
        <w:ind w:firstLine="567"/>
        <w:jc w:val="both"/>
        <w:rPr>
          <w:b/>
        </w:rPr>
      </w:pPr>
      <w:r w:rsidRPr="00306A7B">
        <w:t xml:space="preserve">Определить эквивалентное сопротивление, напряжение, силу тока на каждом участке электрической цепи </w:t>
      </w:r>
      <w:r w:rsidRPr="00306A7B">
        <w:rPr>
          <w:b/>
        </w:rPr>
        <w:t>напряжением 100В</w:t>
      </w:r>
      <w:r w:rsidRPr="00306A7B">
        <w:t xml:space="preserve">. Сопротивления проводников равны:  </w:t>
      </w:r>
      <w:r w:rsidRPr="00306A7B">
        <w:rPr>
          <w:b/>
          <w:lang w:val="en-US"/>
        </w:rPr>
        <w:t>R</w:t>
      </w:r>
      <w:r w:rsidRPr="00306A7B">
        <w:rPr>
          <w:b/>
          <w:vertAlign w:val="subscript"/>
        </w:rPr>
        <w:t>1</w:t>
      </w:r>
      <w:r w:rsidRPr="00306A7B">
        <w:rPr>
          <w:b/>
        </w:rPr>
        <w:t xml:space="preserve">=5,2 Ом,       </w:t>
      </w:r>
      <w:r w:rsidRPr="00306A7B">
        <w:rPr>
          <w:b/>
          <w:lang w:val="en-US"/>
        </w:rPr>
        <w:t>R</w:t>
      </w:r>
      <w:r w:rsidRPr="00306A7B">
        <w:rPr>
          <w:b/>
          <w:vertAlign w:val="subscript"/>
        </w:rPr>
        <w:t>2</w:t>
      </w:r>
      <w:r w:rsidRPr="00306A7B">
        <w:rPr>
          <w:b/>
        </w:rPr>
        <w:t xml:space="preserve">=5 Ом,       </w:t>
      </w:r>
      <w:r w:rsidRPr="00306A7B">
        <w:rPr>
          <w:b/>
          <w:lang w:val="en-US"/>
        </w:rPr>
        <w:t>R</w:t>
      </w:r>
      <w:r w:rsidRPr="00306A7B">
        <w:rPr>
          <w:b/>
          <w:vertAlign w:val="subscript"/>
        </w:rPr>
        <w:t>3</w:t>
      </w:r>
      <w:r w:rsidRPr="00306A7B">
        <w:rPr>
          <w:b/>
        </w:rPr>
        <w:t xml:space="preserve">=4 Ом,         </w:t>
      </w:r>
      <w:r w:rsidRPr="00306A7B">
        <w:rPr>
          <w:b/>
          <w:lang w:val="en-US"/>
        </w:rPr>
        <w:t>R</w:t>
      </w:r>
      <w:r w:rsidRPr="00306A7B">
        <w:rPr>
          <w:b/>
          <w:vertAlign w:val="subscript"/>
        </w:rPr>
        <w:t>4</w:t>
      </w:r>
      <w:r w:rsidRPr="00306A7B">
        <w:rPr>
          <w:b/>
        </w:rPr>
        <w:t xml:space="preserve">=12 Ом,      </w:t>
      </w:r>
      <w:r w:rsidRPr="00306A7B">
        <w:rPr>
          <w:b/>
          <w:lang w:val="en-US"/>
        </w:rPr>
        <w:t>R</w:t>
      </w:r>
      <w:r w:rsidRPr="00306A7B">
        <w:rPr>
          <w:b/>
          <w:vertAlign w:val="subscript"/>
        </w:rPr>
        <w:t>5</w:t>
      </w:r>
      <w:r w:rsidRPr="00306A7B">
        <w:rPr>
          <w:b/>
        </w:rPr>
        <w:t xml:space="preserve">=12 Ом.     </w:t>
      </w:r>
    </w:p>
    <w:p w:rsidR="00306A7B" w:rsidRPr="00306A7B" w:rsidRDefault="00306A7B" w:rsidP="00306A7B">
      <w:pPr>
        <w:ind w:firstLine="567"/>
        <w:jc w:val="both"/>
      </w:pPr>
    </w:p>
    <w:p w:rsidR="00306A7B" w:rsidRPr="00306A7B" w:rsidRDefault="00306A7B" w:rsidP="00306A7B">
      <w:pPr>
        <w:ind w:firstLine="567"/>
        <w:jc w:val="center"/>
      </w:pPr>
      <w:r w:rsidRPr="00306A7B">
        <w:rPr>
          <w:noProof/>
        </w:rPr>
        <w:drawing>
          <wp:inline distT="0" distB="0" distL="0" distR="0">
            <wp:extent cx="3155484" cy="1095375"/>
            <wp:effectExtent l="19050" t="0" r="6816" b="0"/>
            <wp:docPr id="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a:lum bright="-60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5484" cy="1095375"/>
                    </a:xfrm>
                    <a:prstGeom prst="rect">
                      <a:avLst/>
                    </a:prstGeom>
                    <a:noFill/>
                    <a:ln>
                      <a:noFill/>
                    </a:ln>
                  </pic:spPr>
                </pic:pic>
              </a:graphicData>
            </a:graphic>
          </wp:inline>
        </w:drawing>
      </w:r>
    </w:p>
    <w:p w:rsidR="00DE105F" w:rsidRPr="00306A7B" w:rsidRDefault="00306A7B" w:rsidP="00306A7B">
      <w:pPr>
        <w:pStyle w:val="a3"/>
        <w:spacing w:after="0" w:line="24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06A7B">
        <w:rPr>
          <w:rFonts w:ascii="Times New Roman" w:hAnsi="Times New Roman" w:cs="Times New Roman"/>
          <w:sz w:val="24"/>
          <w:szCs w:val="24"/>
        </w:rPr>
        <w:t>Рис. 1</w:t>
      </w:r>
    </w:p>
    <w:p w:rsidR="00167B4A" w:rsidRPr="00EA7BC7" w:rsidRDefault="00167B4A" w:rsidP="00167B4A">
      <w:pPr>
        <w:pStyle w:val="a3"/>
        <w:ind w:firstLine="1548"/>
        <w:jc w:val="both"/>
        <w:rPr>
          <w:rFonts w:ascii="Times New Roman" w:hAnsi="Times New Roman" w:cs="Times New Roman"/>
          <w:sz w:val="28"/>
          <w:szCs w:val="28"/>
        </w:rPr>
      </w:pPr>
    </w:p>
    <w:sectPr w:rsidR="00167B4A" w:rsidRPr="00EA7BC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6"/>
  </w:num>
  <w:num w:numId="4">
    <w:abstractNumId w:val="1"/>
  </w:num>
  <w:num w:numId="5">
    <w:abstractNumId w:val="9"/>
  </w:num>
  <w:num w:numId="6">
    <w:abstractNumId w:val="5"/>
  </w:num>
  <w:num w:numId="7">
    <w:abstractNumId w:val="8"/>
  </w:num>
  <w:num w:numId="8">
    <w:abstractNumId w:val="2"/>
  </w:num>
  <w:num w:numId="9">
    <w:abstractNumId w:val="4"/>
  </w:num>
  <w:num w:numId="10">
    <w:abstractNumId w:val="7"/>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7A11"/>
    <w:rsid w:val="00134A1F"/>
    <w:rsid w:val="00144A25"/>
    <w:rsid w:val="00164841"/>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62E82"/>
    <w:rsid w:val="0027657A"/>
    <w:rsid w:val="002774E9"/>
    <w:rsid w:val="002B676D"/>
    <w:rsid w:val="002C3A85"/>
    <w:rsid w:val="002C6A53"/>
    <w:rsid w:val="002E5905"/>
    <w:rsid w:val="002E6264"/>
    <w:rsid w:val="002F44BD"/>
    <w:rsid w:val="002F4E91"/>
    <w:rsid w:val="002F7CB7"/>
    <w:rsid w:val="00306A7B"/>
    <w:rsid w:val="00311C35"/>
    <w:rsid w:val="0031390D"/>
    <w:rsid w:val="00324A05"/>
    <w:rsid w:val="00326C83"/>
    <w:rsid w:val="00327781"/>
    <w:rsid w:val="003413EB"/>
    <w:rsid w:val="00342483"/>
    <w:rsid w:val="003456BA"/>
    <w:rsid w:val="003637F3"/>
    <w:rsid w:val="0037310F"/>
    <w:rsid w:val="003746AA"/>
    <w:rsid w:val="003748FD"/>
    <w:rsid w:val="00385A53"/>
    <w:rsid w:val="00390842"/>
    <w:rsid w:val="003C0935"/>
    <w:rsid w:val="003C7A78"/>
    <w:rsid w:val="003D7BF0"/>
    <w:rsid w:val="003E300A"/>
    <w:rsid w:val="004236C3"/>
    <w:rsid w:val="0042514F"/>
    <w:rsid w:val="00430D3C"/>
    <w:rsid w:val="0043390A"/>
    <w:rsid w:val="004539AA"/>
    <w:rsid w:val="00455BC6"/>
    <w:rsid w:val="00455DD3"/>
    <w:rsid w:val="00457609"/>
    <w:rsid w:val="00473850"/>
    <w:rsid w:val="00481CC7"/>
    <w:rsid w:val="0049108A"/>
    <w:rsid w:val="004A3BFB"/>
    <w:rsid w:val="004A7B44"/>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6007"/>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602635"/>
    <w:rsid w:val="00616E4F"/>
    <w:rsid w:val="0062579C"/>
    <w:rsid w:val="0063094B"/>
    <w:rsid w:val="00636EB8"/>
    <w:rsid w:val="00643A3F"/>
    <w:rsid w:val="00645A8C"/>
    <w:rsid w:val="00654C4F"/>
    <w:rsid w:val="006560CD"/>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91EDB"/>
    <w:rsid w:val="00792D7E"/>
    <w:rsid w:val="00797224"/>
    <w:rsid w:val="007A0A04"/>
    <w:rsid w:val="007A363B"/>
    <w:rsid w:val="007B144C"/>
    <w:rsid w:val="007B30A5"/>
    <w:rsid w:val="007B7F79"/>
    <w:rsid w:val="007D10FF"/>
    <w:rsid w:val="007D6DCD"/>
    <w:rsid w:val="00803E42"/>
    <w:rsid w:val="008207FD"/>
    <w:rsid w:val="0082673B"/>
    <w:rsid w:val="0083680A"/>
    <w:rsid w:val="008564AD"/>
    <w:rsid w:val="008642E4"/>
    <w:rsid w:val="0086644E"/>
    <w:rsid w:val="008700B6"/>
    <w:rsid w:val="0088620E"/>
    <w:rsid w:val="00891725"/>
    <w:rsid w:val="0089618C"/>
    <w:rsid w:val="008A2909"/>
    <w:rsid w:val="008C0A82"/>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3226"/>
    <w:rsid w:val="009B4DC6"/>
    <w:rsid w:val="009B789C"/>
    <w:rsid w:val="009C386F"/>
    <w:rsid w:val="009C66B9"/>
    <w:rsid w:val="009D108E"/>
    <w:rsid w:val="009D355B"/>
    <w:rsid w:val="009F0DA0"/>
    <w:rsid w:val="009F5D94"/>
    <w:rsid w:val="00A00B2E"/>
    <w:rsid w:val="00A02B51"/>
    <w:rsid w:val="00A03310"/>
    <w:rsid w:val="00A12F3B"/>
    <w:rsid w:val="00A167A8"/>
    <w:rsid w:val="00A3137C"/>
    <w:rsid w:val="00A31CF1"/>
    <w:rsid w:val="00A363A2"/>
    <w:rsid w:val="00A42E6B"/>
    <w:rsid w:val="00A61B38"/>
    <w:rsid w:val="00A622BB"/>
    <w:rsid w:val="00A6668B"/>
    <w:rsid w:val="00A73B72"/>
    <w:rsid w:val="00A902F1"/>
    <w:rsid w:val="00A90C84"/>
    <w:rsid w:val="00AA2396"/>
    <w:rsid w:val="00AB4728"/>
    <w:rsid w:val="00AF7959"/>
    <w:rsid w:val="00B03CE8"/>
    <w:rsid w:val="00B20AC8"/>
    <w:rsid w:val="00B335FF"/>
    <w:rsid w:val="00B3697B"/>
    <w:rsid w:val="00B4609F"/>
    <w:rsid w:val="00B465CA"/>
    <w:rsid w:val="00B46F38"/>
    <w:rsid w:val="00B52743"/>
    <w:rsid w:val="00B53905"/>
    <w:rsid w:val="00B54C80"/>
    <w:rsid w:val="00B61C03"/>
    <w:rsid w:val="00B6490C"/>
    <w:rsid w:val="00B65C1D"/>
    <w:rsid w:val="00B66E5C"/>
    <w:rsid w:val="00B74D33"/>
    <w:rsid w:val="00B81750"/>
    <w:rsid w:val="00B8418B"/>
    <w:rsid w:val="00B93140"/>
    <w:rsid w:val="00BA3732"/>
    <w:rsid w:val="00BB766E"/>
    <w:rsid w:val="00BC253C"/>
    <w:rsid w:val="00BC3C77"/>
    <w:rsid w:val="00BC6189"/>
    <w:rsid w:val="00BD3F17"/>
    <w:rsid w:val="00BE6C06"/>
    <w:rsid w:val="00C05118"/>
    <w:rsid w:val="00C100A2"/>
    <w:rsid w:val="00C11557"/>
    <w:rsid w:val="00C1476B"/>
    <w:rsid w:val="00C216AD"/>
    <w:rsid w:val="00C33470"/>
    <w:rsid w:val="00C46E79"/>
    <w:rsid w:val="00C51CC4"/>
    <w:rsid w:val="00C6125A"/>
    <w:rsid w:val="00C6247A"/>
    <w:rsid w:val="00C62813"/>
    <w:rsid w:val="00C62881"/>
    <w:rsid w:val="00C731EB"/>
    <w:rsid w:val="00CB64AF"/>
    <w:rsid w:val="00CB6A37"/>
    <w:rsid w:val="00CB7603"/>
    <w:rsid w:val="00CD3AE9"/>
    <w:rsid w:val="00CE0E0C"/>
    <w:rsid w:val="00CE76BD"/>
    <w:rsid w:val="00D00AC1"/>
    <w:rsid w:val="00D25218"/>
    <w:rsid w:val="00D347A9"/>
    <w:rsid w:val="00D35F66"/>
    <w:rsid w:val="00D4496B"/>
    <w:rsid w:val="00D478BA"/>
    <w:rsid w:val="00D519EF"/>
    <w:rsid w:val="00D604B0"/>
    <w:rsid w:val="00D63699"/>
    <w:rsid w:val="00D70FE5"/>
    <w:rsid w:val="00DA0946"/>
    <w:rsid w:val="00DA2141"/>
    <w:rsid w:val="00DA2487"/>
    <w:rsid w:val="00DA4A9C"/>
    <w:rsid w:val="00DC0019"/>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8306C"/>
    <w:rsid w:val="00E86112"/>
    <w:rsid w:val="00E87C2D"/>
    <w:rsid w:val="00E95F06"/>
    <w:rsid w:val="00EA10EE"/>
    <w:rsid w:val="00EB3799"/>
    <w:rsid w:val="00ED3C5A"/>
    <w:rsid w:val="00ED7C80"/>
    <w:rsid w:val="00EF6C29"/>
    <w:rsid w:val="00EF72ED"/>
    <w:rsid w:val="00F0122A"/>
    <w:rsid w:val="00F01AD5"/>
    <w:rsid w:val="00F059ED"/>
    <w:rsid w:val="00F10603"/>
    <w:rsid w:val="00F149CD"/>
    <w:rsid w:val="00F26E9F"/>
    <w:rsid w:val="00F46F70"/>
    <w:rsid w:val="00F54F48"/>
    <w:rsid w:val="00F55296"/>
    <w:rsid w:val="00F7207D"/>
    <w:rsid w:val="00F81933"/>
    <w:rsid w:val="00FA5C4C"/>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11</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292</cp:revision>
  <dcterms:created xsi:type="dcterms:W3CDTF">2020-10-10T18:27:00Z</dcterms:created>
  <dcterms:modified xsi:type="dcterms:W3CDTF">2021-10-10T23:19:00Z</dcterms:modified>
</cp:coreProperties>
</file>